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D1" w:rsidRDefault="002B62D1" w:rsidP="002B62D1">
      <w:pPr>
        <w:spacing w:beforeAutospacing="1" w:after="100" w:afterAutospacing="1"/>
        <w:jc w:val="both"/>
        <w:rPr>
          <w:rFonts w:ascii="Arial" w:eastAsia="Times New Roman" w:hAnsi="Arial" w:cs="Arial"/>
          <w:b/>
          <w:bCs/>
          <w:color w:val="000000"/>
          <w:sz w:val="28"/>
          <w:szCs w:val="28"/>
          <w:lang w:val="es-ES_tradnl" w:eastAsia="es-ES"/>
        </w:rPr>
      </w:pPr>
    </w:p>
    <w:p w:rsidR="002B62D1" w:rsidRPr="002B62D1" w:rsidRDefault="002B62D1" w:rsidP="002B62D1">
      <w:pPr>
        <w:spacing w:after="160" w:line="256" w:lineRule="auto"/>
        <w:rPr>
          <w:rFonts w:ascii="Times New Roman" w:eastAsia="Calibri" w:hAnsi="Times New Roman" w:cs="Times New Roman"/>
          <w:b/>
          <w:sz w:val="36"/>
          <w:szCs w:val="36"/>
        </w:rPr>
      </w:pPr>
      <w:r w:rsidRPr="002B62D1">
        <w:rPr>
          <w:rFonts w:ascii="Times New Roman" w:eastAsia="Calibri" w:hAnsi="Times New Roman" w:cs="Times New Roman"/>
          <w:b/>
          <w:sz w:val="36"/>
          <w:szCs w:val="36"/>
        </w:rPr>
        <w:t>CASINO DE AGRICULTURA / VALENCIA</w:t>
      </w:r>
    </w:p>
    <w:p w:rsidR="002B62D1" w:rsidRPr="002B62D1" w:rsidRDefault="002B62D1" w:rsidP="002B62D1">
      <w:pPr>
        <w:spacing w:after="160" w:line="256" w:lineRule="auto"/>
        <w:rPr>
          <w:rFonts w:ascii="Times New Roman" w:eastAsia="Calibri" w:hAnsi="Times New Roman" w:cs="Times New Roman"/>
          <w:b/>
          <w:sz w:val="36"/>
          <w:szCs w:val="36"/>
        </w:rPr>
      </w:pPr>
    </w:p>
    <w:p w:rsidR="002B62D1" w:rsidRPr="002B62D1" w:rsidRDefault="002B62D1" w:rsidP="002B62D1">
      <w:pPr>
        <w:spacing w:after="160" w:line="256" w:lineRule="auto"/>
        <w:rPr>
          <w:rFonts w:ascii="Times New Roman" w:eastAsia="Calibri" w:hAnsi="Times New Roman" w:cs="Times New Roman"/>
          <w:b/>
          <w:sz w:val="36"/>
          <w:szCs w:val="36"/>
        </w:rPr>
      </w:pPr>
      <w:r w:rsidRPr="002B62D1">
        <w:rPr>
          <w:rFonts w:ascii="Times New Roman" w:eastAsia="Calibri" w:hAnsi="Times New Roman" w:cs="Times New Roman"/>
          <w:b/>
          <w:sz w:val="36"/>
          <w:szCs w:val="36"/>
        </w:rPr>
        <w:t>CLUB DE LECTURA</w:t>
      </w:r>
    </w:p>
    <w:p w:rsidR="002B62D1" w:rsidRPr="002B62D1" w:rsidRDefault="002B62D1" w:rsidP="002B62D1">
      <w:pPr>
        <w:spacing w:after="160" w:line="256" w:lineRule="auto"/>
        <w:rPr>
          <w:rFonts w:ascii="Times New Roman" w:eastAsia="Calibri" w:hAnsi="Times New Roman" w:cs="Times New Roman"/>
          <w:b/>
          <w:sz w:val="36"/>
          <w:szCs w:val="36"/>
        </w:rPr>
      </w:pPr>
    </w:p>
    <w:p w:rsidR="002B62D1" w:rsidRDefault="002B62D1" w:rsidP="002B62D1">
      <w:pPr>
        <w:spacing w:after="160" w:line="256" w:lineRule="auto"/>
        <w:rPr>
          <w:rFonts w:ascii="Times New Roman" w:eastAsia="Calibri" w:hAnsi="Times New Roman" w:cs="Times New Roman"/>
          <w:b/>
          <w:sz w:val="36"/>
          <w:szCs w:val="36"/>
        </w:rPr>
      </w:pPr>
      <w:r w:rsidRPr="002B62D1">
        <w:rPr>
          <w:rFonts w:ascii="Times New Roman" w:eastAsia="Calibri" w:hAnsi="Times New Roman" w:cs="Times New Roman"/>
          <w:b/>
          <w:sz w:val="36"/>
          <w:szCs w:val="36"/>
        </w:rPr>
        <w:t>2018-2019</w:t>
      </w:r>
    </w:p>
    <w:p w:rsidR="002B62D1" w:rsidRDefault="002B62D1" w:rsidP="002B62D1">
      <w:pPr>
        <w:spacing w:after="160" w:line="256" w:lineRule="auto"/>
        <w:rPr>
          <w:rFonts w:ascii="Times New Roman" w:eastAsia="Calibri" w:hAnsi="Times New Roman" w:cs="Times New Roman"/>
          <w:b/>
          <w:sz w:val="36"/>
          <w:szCs w:val="36"/>
        </w:rPr>
      </w:pPr>
    </w:p>
    <w:p w:rsidR="002B62D1" w:rsidRPr="002B62D1" w:rsidRDefault="002B62D1" w:rsidP="002B62D1">
      <w:pPr>
        <w:spacing w:after="160" w:line="256" w:lineRule="auto"/>
        <w:rPr>
          <w:rFonts w:ascii="Times New Roman" w:eastAsia="Calibri" w:hAnsi="Times New Roman" w:cs="Times New Roman"/>
          <w:b/>
          <w:sz w:val="36"/>
          <w:szCs w:val="36"/>
        </w:rPr>
      </w:pPr>
    </w:p>
    <w:p w:rsidR="002B62D1" w:rsidRPr="002B62D1" w:rsidRDefault="002B62D1" w:rsidP="002B62D1">
      <w:pPr>
        <w:spacing w:after="160" w:line="256" w:lineRule="auto"/>
        <w:rPr>
          <w:rFonts w:ascii="Times New Roman" w:eastAsia="Calibri" w:hAnsi="Times New Roman" w:cs="Times New Roman"/>
          <w:sz w:val="28"/>
          <w:szCs w:val="28"/>
        </w:rPr>
      </w:pPr>
      <w:r>
        <w:rPr>
          <w:noProof/>
          <w:color w:val="0000FF"/>
        </w:rPr>
        <w:drawing>
          <wp:inline distT="0" distB="0" distL="0" distR="0" wp14:anchorId="3A1DDFE5" wp14:editId="27232364">
            <wp:extent cx="2798569" cy="3829050"/>
            <wp:effectExtent l="0" t="0" r="1905" b="0"/>
            <wp:docPr id="1" name="Imagen 1" descr="Resultado de imagen de valle inclan jardín umbrí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valle inclan jardín umbrí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535" cy="3841318"/>
                    </a:xfrm>
                    <a:prstGeom prst="rect">
                      <a:avLst/>
                    </a:prstGeom>
                    <a:noFill/>
                    <a:ln>
                      <a:noFill/>
                    </a:ln>
                  </pic:spPr>
                </pic:pic>
              </a:graphicData>
            </a:graphic>
          </wp:inline>
        </w:drawing>
      </w:r>
    </w:p>
    <w:p w:rsidR="002B62D1" w:rsidRPr="002B62D1" w:rsidRDefault="002B62D1" w:rsidP="002B62D1">
      <w:pPr>
        <w:spacing w:after="160" w:line="256" w:lineRule="auto"/>
        <w:jc w:val="both"/>
        <w:rPr>
          <w:rFonts w:ascii="Times New Roman" w:eastAsia="Calibri" w:hAnsi="Times New Roman" w:cs="Times New Roman"/>
          <w:sz w:val="28"/>
          <w:szCs w:val="28"/>
        </w:rPr>
      </w:pPr>
    </w:p>
    <w:p w:rsidR="002B62D1" w:rsidRPr="002B62D1" w:rsidRDefault="002B62D1" w:rsidP="002B62D1">
      <w:pPr>
        <w:spacing w:after="160" w:line="256" w:lineRule="auto"/>
        <w:rPr>
          <w:rFonts w:ascii="Times New Roman" w:eastAsia="Calibri" w:hAnsi="Times New Roman" w:cs="Times New Roman"/>
          <w:b/>
          <w:sz w:val="36"/>
          <w:szCs w:val="36"/>
        </w:rPr>
      </w:pPr>
      <w:r w:rsidRPr="002B62D1">
        <w:rPr>
          <w:rFonts w:ascii="Times New Roman" w:eastAsia="Calibri" w:hAnsi="Times New Roman" w:cs="Times New Roman"/>
          <w:b/>
          <w:sz w:val="36"/>
          <w:szCs w:val="36"/>
        </w:rPr>
        <w:t>LUNES 2</w:t>
      </w:r>
      <w:r>
        <w:rPr>
          <w:rFonts w:ascii="Times New Roman" w:eastAsia="Calibri" w:hAnsi="Times New Roman" w:cs="Times New Roman"/>
          <w:b/>
          <w:sz w:val="36"/>
          <w:szCs w:val="36"/>
        </w:rPr>
        <w:t>6</w:t>
      </w:r>
      <w:r w:rsidRPr="002B62D1">
        <w:rPr>
          <w:rFonts w:ascii="Times New Roman" w:eastAsia="Calibri" w:hAnsi="Times New Roman" w:cs="Times New Roman"/>
          <w:b/>
          <w:sz w:val="36"/>
          <w:szCs w:val="36"/>
        </w:rPr>
        <w:t xml:space="preserve"> DE </w:t>
      </w:r>
      <w:r>
        <w:rPr>
          <w:rFonts w:ascii="Times New Roman" w:eastAsia="Calibri" w:hAnsi="Times New Roman" w:cs="Times New Roman"/>
          <w:b/>
          <w:sz w:val="36"/>
          <w:szCs w:val="36"/>
        </w:rPr>
        <w:t>NOVIEM</w:t>
      </w:r>
      <w:r w:rsidRPr="002B62D1">
        <w:rPr>
          <w:rFonts w:ascii="Times New Roman" w:eastAsia="Calibri" w:hAnsi="Times New Roman" w:cs="Times New Roman"/>
          <w:b/>
          <w:sz w:val="36"/>
          <w:szCs w:val="36"/>
        </w:rPr>
        <w:t>BRE DE 2018</w:t>
      </w:r>
    </w:p>
    <w:p w:rsidR="002B62D1" w:rsidRDefault="002B62D1" w:rsidP="00B65EDC">
      <w:pPr>
        <w:spacing w:beforeAutospacing="1" w:after="100" w:afterAutospacing="1"/>
        <w:rPr>
          <w:rFonts w:ascii="Arial" w:eastAsia="Times New Roman" w:hAnsi="Arial" w:cs="Arial"/>
          <w:b/>
          <w:bCs/>
          <w:color w:val="000000"/>
          <w:sz w:val="28"/>
          <w:szCs w:val="28"/>
          <w:lang w:val="es-ES_tradnl" w:eastAsia="es-ES"/>
        </w:rPr>
      </w:pPr>
    </w:p>
    <w:p w:rsidR="002B62D1" w:rsidRDefault="002B62D1" w:rsidP="002B62D1">
      <w:pPr>
        <w:spacing w:beforeAutospacing="1" w:after="100" w:afterAutospacing="1"/>
        <w:jc w:val="both"/>
        <w:rPr>
          <w:rFonts w:ascii="Arial" w:eastAsia="Times New Roman" w:hAnsi="Arial" w:cs="Arial"/>
          <w:b/>
          <w:bCs/>
          <w:color w:val="000000"/>
          <w:sz w:val="28"/>
          <w:szCs w:val="28"/>
          <w:lang w:val="es-ES_tradnl" w:eastAsia="es-ES"/>
        </w:rPr>
      </w:pPr>
    </w:p>
    <w:p w:rsidR="002B62D1" w:rsidRDefault="002B62D1" w:rsidP="002B62D1">
      <w:pPr>
        <w:spacing w:beforeAutospacing="1" w:after="100" w:afterAutospacing="1"/>
        <w:jc w:val="both"/>
        <w:rPr>
          <w:rFonts w:ascii="Arial" w:eastAsia="Times New Roman" w:hAnsi="Arial" w:cs="Arial"/>
          <w:b/>
          <w:bCs/>
          <w:color w:val="000000"/>
          <w:sz w:val="28"/>
          <w:szCs w:val="28"/>
          <w:lang w:val="es-ES_tradnl" w:eastAsia="es-ES"/>
        </w:rPr>
      </w:pPr>
    </w:p>
    <w:p w:rsidR="00B65EDC" w:rsidRPr="00B65EDC" w:rsidRDefault="00B65EDC" w:rsidP="00B65EDC">
      <w:pPr>
        <w:spacing w:beforeAutospacing="1" w:after="100" w:afterAutospacing="1"/>
        <w:rPr>
          <w:rFonts w:ascii="Arial" w:eastAsia="Times New Roman" w:hAnsi="Arial" w:cs="Arial"/>
          <w:sz w:val="28"/>
          <w:szCs w:val="28"/>
          <w:lang w:eastAsia="es-ES"/>
        </w:rPr>
      </w:pPr>
      <w:r w:rsidRPr="00B65EDC">
        <w:rPr>
          <w:rFonts w:ascii="Arial" w:eastAsia="Times New Roman" w:hAnsi="Arial" w:cs="Arial"/>
          <w:b/>
          <w:bCs/>
          <w:color w:val="000000"/>
          <w:sz w:val="28"/>
          <w:szCs w:val="28"/>
          <w:lang w:val="es-ES_tradnl" w:eastAsia="es-ES"/>
        </w:rPr>
        <w:lastRenderedPageBreak/>
        <w:t>Historias de brujas, doncellas y endemoni</w:t>
      </w:r>
      <w:r w:rsidRPr="00B65EDC">
        <w:rPr>
          <w:rFonts w:ascii="Arial" w:eastAsia="Times New Roman" w:hAnsi="Arial" w:cs="Arial"/>
          <w:b/>
          <w:bCs/>
          <w:sz w:val="28"/>
          <w:szCs w:val="28"/>
          <w:lang w:val="es-ES_tradnl" w:eastAsia="es-ES"/>
        </w:rPr>
        <w:t>ados: </w:t>
      </w:r>
      <w:r w:rsidRPr="00B65EDC">
        <w:rPr>
          <w:rFonts w:ascii="Arial" w:eastAsia="Times New Roman" w:hAnsi="Arial" w:cs="Arial"/>
          <w:b/>
          <w:bCs/>
          <w:sz w:val="28"/>
          <w:szCs w:val="28"/>
          <w:lang w:eastAsia="es-ES"/>
        </w:rPr>
        <w:t>Valle-Inclán frente a lo</w:t>
      </w:r>
      <w:r w:rsidRPr="00B65EDC">
        <w:rPr>
          <w:rFonts w:ascii="Arial" w:eastAsia="Times New Roman" w:hAnsi="Arial" w:cs="Arial"/>
          <w:b/>
          <w:bCs/>
          <w:sz w:val="28"/>
          <w:szCs w:val="28"/>
          <w:lang w:val="es-ES_tradnl" w:eastAsia="es-ES"/>
        </w:rPr>
        <w:t xml:space="preserve"> fantástico,</w:t>
      </w:r>
      <w:r w:rsidRPr="00B65EDC">
        <w:rPr>
          <w:rFonts w:ascii="Arial" w:eastAsia="Times New Roman" w:hAnsi="Arial" w:cs="Arial"/>
          <w:sz w:val="28"/>
          <w:szCs w:val="28"/>
          <w:lang w:eastAsia="es-ES"/>
        </w:rPr>
        <w:t xml:space="preserve"> </w:t>
      </w:r>
      <w:r w:rsidRPr="00B65EDC">
        <w:rPr>
          <w:rFonts w:ascii="Arial" w:eastAsia="Times New Roman" w:hAnsi="Arial" w:cs="Arial"/>
          <w:sz w:val="28"/>
          <w:szCs w:val="28"/>
          <w:lang w:eastAsia="es-ES"/>
        </w:rPr>
        <w:br/>
      </w:r>
      <w:r w:rsidRPr="00B65EDC">
        <w:rPr>
          <w:rFonts w:ascii="Arial" w:eastAsia="Times New Roman" w:hAnsi="Arial" w:cs="Arial"/>
          <w:b/>
          <w:bCs/>
          <w:sz w:val="28"/>
          <w:szCs w:val="28"/>
          <w:lang w:eastAsia="es-ES"/>
        </w:rPr>
        <w:t>de la narrativa al teatro</w:t>
      </w:r>
      <w:r w:rsidRPr="00B65EDC">
        <w:rPr>
          <w:rFonts w:ascii="Arial" w:eastAsia="Times New Roman" w:hAnsi="Arial" w:cs="Arial"/>
          <w:sz w:val="28"/>
          <w:szCs w:val="28"/>
          <w:lang w:eastAsia="es-ES"/>
        </w:rPr>
        <w:t> </w:t>
      </w:r>
      <w:bookmarkStart w:id="0" w:name="LLAMA1"/>
      <w:bookmarkEnd w:id="0"/>
    </w:p>
    <w:p w:rsidR="00B65EDC" w:rsidRPr="00B65EDC" w:rsidRDefault="00B65EDC" w:rsidP="00B65EDC">
      <w:pPr>
        <w:spacing w:before="100" w:beforeAutospacing="1" w:after="100" w:afterAutospacing="1"/>
        <w:rPr>
          <w:rFonts w:ascii="Arial" w:eastAsia="Times New Roman" w:hAnsi="Arial" w:cs="Arial"/>
          <w:sz w:val="28"/>
          <w:szCs w:val="28"/>
          <w:lang w:eastAsia="es-ES"/>
        </w:rPr>
      </w:pPr>
      <w:r w:rsidRPr="00B65EDC">
        <w:rPr>
          <w:rFonts w:ascii="Arial" w:eastAsia="Times New Roman" w:hAnsi="Arial" w:cs="Arial"/>
          <w:b/>
          <w:bCs/>
          <w:sz w:val="28"/>
          <w:szCs w:val="28"/>
          <w:lang w:eastAsia="es-ES"/>
        </w:rPr>
        <w:t xml:space="preserve">Juan </w:t>
      </w:r>
      <w:proofErr w:type="spellStart"/>
      <w:r w:rsidRPr="00B65EDC">
        <w:rPr>
          <w:rFonts w:ascii="Arial" w:eastAsia="Times New Roman" w:hAnsi="Arial" w:cs="Arial"/>
          <w:b/>
          <w:bCs/>
          <w:sz w:val="28"/>
          <w:szCs w:val="28"/>
          <w:lang w:eastAsia="es-ES"/>
        </w:rPr>
        <w:t>Trouillhet</w:t>
      </w:r>
      <w:proofErr w:type="spellEnd"/>
      <w:r w:rsidRPr="00B65EDC">
        <w:rPr>
          <w:rFonts w:ascii="Arial" w:eastAsia="Times New Roman" w:hAnsi="Arial" w:cs="Arial"/>
          <w:b/>
          <w:bCs/>
          <w:sz w:val="28"/>
          <w:szCs w:val="28"/>
          <w:lang w:eastAsia="es-ES"/>
        </w:rPr>
        <w:t xml:space="preserve"> Manso</w:t>
      </w:r>
      <w:r w:rsidRPr="00B65EDC">
        <w:rPr>
          <w:rFonts w:ascii="Arial" w:eastAsia="Times New Roman" w:hAnsi="Arial" w:cs="Arial"/>
          <w:sz w:val="28"/>
          <w:szCs w:val="28"/>
          <w:lang w:eastAsia="es-ES"/>
        </w:rPr>
        <w:t xml:space="preserve"> </w:t>
      </w:r>
      <w:r w:rsidR="002B62D1">
        <w:rPr>
          <w:rStyle w:val="Refdenotaalpie"/>
          <w:rFonts w:ascii="Arial" w:eastAsia="Times New Roman" w:hAnsi="Arial" w:cs="Arial"/>
          <w:sz w:val="28"/>
          <w:szCs w:val="28"/>
          <w:lang w:eastAsia="es-ES"/>
        </w:rPr>
        <w:footnoteReference w:id="1"/>
      </w:r>
    </w:p>
    <w:p w:rsidR="00B65EDC" w:rsidRPr="00B65EDC" w:rsidRDefault="00B65EDC" w:rsidP="00B65EDC">
      <w:pPr>
        <w:spacing w:before="100" w:beforeAutospacing="1" w:after="100" w:afterAutospacing="1"/>
        <w:rPr>
          <w:rFonts w:ascii="Arial" w:eastAsia="Times New Roman" w:hAnsi="Arial" w:cs="Arial"/>
          <w:sz w:val="28"/>
          <w:szCs w:val="28"/>
          <w:lang w:eastAsia="es-ES"/>
        </w:rPr>
      </w:pPr>
      <w:r w:rsidRPr="00B65EDC">
        <w:rPr>
          <w:rFonts w:ascii="Arial" w:eastAsia="Times New Roman" w:hAnsi="Arial" w:cs="Arial"/>
          <w:sz w:val="28"/>
          <w:szCs w:val="28"/>
          <w:lang w:eastAsia="es-ES"/>
        </w:rPr>
        <w:t>Universidad Complutense de Madrid</w:t>
      </w:r>
    </w:p>
    <w:p w:rsidR="00B65EDC" w:rsidRPr="00B65EDC" w:rsidRDefault="00B65EDC" w:rsidP="00B65EDC">
      <w:pPr>
        <w:jc w:val="left"/>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w:t>
      </w:r>
    </w:p>
    <w:p w:rsidR="00B65EDC" w:rsidRPr="00B65EDC" w:rsidRDefault="00B65EDC" w:rsidP="00B65EDC">
      <w:pPr>
        <w:rPr>
          <w:rFonts w:ascii="Arial" w:eastAsia="Times New Roman" w:hAnsi="Arial" w:cs="Arial"/>
          <w:sz w:val="28"/>
          <w:szCs w:val="28"/>
          <w:lang w:eastAsia="es-ES"/>
        </w:rPr>
      </w:pP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Tenía mi abuela una doncella muy vieja que se llamaba Micaela la Galana. Murió siendo yo todavía niño. Recuerdo que pasaba las horas hilando en el hueco de una ventana, y que sabía muchas historias de santos, de almas en pena, de duendes y de ladrones. Ahora yo cuento las que ella me contaba, mientras sus dedos arrugados daban vueltas al huso. Aquellas historias de un misterio candoroso y trágico, me asustaron de noche durante los años de mi infancia y por eso no las he olvidado. De tiempo en tiempo todavía se levantan en mi memoria, y como si un viento silencioso y frío pasease por ellas, tienen el largo murmullo de las hojas secas. ¡El murmullo de un viejo jardín abandonado! Jardín Umbrío</w:t>
      </w:r>
      <w:r w:rsidRPr="00B65EDC">
        <w:rPr>
          <w:rFonts w:ascii="Arial" w:eastAsia="Times New Roman" w:hAnsi="Arial" w:cs="Arial"/>
          <w:sz w:val="28"/>
          <w:szCs w:val="28"/>
          <w:lang w:eastAsia="es-ES"/>
        </w:rPr>
        <w:t xml:space="preserve">» </w:t>
      </w:r>
      <w:r w:rsidRPr="00B65EDC">
        <w:rPr>
          <w:rFonts w:ascii="Arial" w:eastAsia="Times New Roman" w:hAnsi="Arial" w:cs="Arial"/>
          <w:sz w:val="28"/>
          <w:szCs w:val="28"/>
          <w:lang w:val="es-ES_tradnl" w:eastAsia="es-ES"/>
        </w:rPr>
        <w:t>(Valle-Inclán, 2001: 1235)</w:t>
      </w:r>
    </w:p>
    <w:p w:rsidR="00B65EDC" w:rsidRPr="00B65EDC" w:rsidRDefault="00B65EDC" w:rsidP="00B65EDC">
      <w:pPr>
        <w:jc w:val="right"/>
        <w:rPr>
          <w:rFonts w:ascii="Arial" w:eastAsia="Times New Roman" w:hAnsi="Arial" w:cs="Arial"/>
          <w:sz w:val="28"/>
          <w:szCs w:val="28"/>
          <w:lang w:val="es-ES_tradnl" w:eastAsia="es-ES"/>
        </w:rPr>
      </w:pPr>
      <w:r w:rsidRPr="00B65EDC">
        <w:rPr>
          <w:rFonts w:ascii="Arial" w:eastAsia="Times New Roman" w:hAnsi="Arial" w:cs="Arial"/>
          <w:sz w:val="28"/>
          <w:szCs w:val="28"/>
          <w:lang w:val="es-ES_tradnl" w:eastAsia="es-ES"/>
        </w:rPr>
        <w:t xml:space="preserve">  </w:t>
      </w:r>
    </w:p>
    <w:p w:rsidR="00B65EDC" w:rsidRPr="00B65EDC" w:rsidRDefault="00B65EDC" w:rsidP="00B65EDC">
      <w:pPr>
        <w:jc w:val="both"/>
        <w:rPr>
          <w:rFonts w:ascii="Arial" w:eastAsia="Times New Roman" w:hAnsi="Arial" w:cs="Arial"/>
          <w:sz w:val="28"/>
          <w:szCs w:val="28"/>
          <w:lang w:val="es-ES_tradnl" w:eastAsia="es-ES"/>
        </w:rPr>
      </w:pPr>
    </w:p>
    <w:p w:rsidR="00B65EDC" w:rsidRPr="00B65EDC" w:rsidRDefault="00B65EDC" w:rsidP="00B65EDC">
      <w:pPr>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Este marco introductorio, con el que presenta Valle-Inclán su colección de relatos </w:t>
      </w:r>
      <w:r w:rsidRPr="00B65EDC">
        <w:rPr>
          <w:rFonts w:ascii="Arial" w:eastAsia="Times New Roman" w:hAnsi="Arial" w:cs="Arial"/>
          <w:i/>
          <w:iCs/>
          <w:sz w:val="28"/>
          <w:szCs w:val="28"/>
          <w:lang w:val="es-ES_tradnl" w:eastAsia="es-ES"/>
        </w:rPr>
        <w:t>Jardín umbrío / Jardín novelesco</w:t>
      </w:r>
      <w:r w:rsidRPr="00B65EDC">
        <w:rPr>
          <w:rFonts w:ascii="Arial" w:eastAsia="Times New Roman" w:hAnsi="Arial" w:cs="Arial"/>
          <w:sz w:val="28"/>
          <w:szCs w:val="28"/>
          <w:lang w:val="es-ES_tradnl" w:eastAsia="es-ES"/>
        </w:rPr>
        <w:t xml:space="preserve"> (1905, 1908, 1914, 1920), refleja, en buena medida, los ingredientes habituales de la literatura fantástica: lo prodigioso, lo terrible, lo siniestro o lo inexplicable. Además la mención a la «doncella vieja», Micaela la Galana, que contaba historias de misterio mientras hilaba, nos conduce a las leyendas y tradiciones del folklore local, en este caso el gallego, que representan una fuente inagotable de asuntos y temas para la literatura fantástica.</w:t>
      </w:r>
      <w:bookmarkStart w:id="1" w:name="LLAMA2"/>
      <w:bookmarkEnd w:id="1"/>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"NOTA2"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2</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Asimismo el recurso del narrador que transmite las historias tal como a él se las contaron, nos remite a la tradición oral y a la clásica narración en primera persona con un destinatario explícito de los cuentos fantásticos.</w:t>
      </w:r>
      <w:bookmarkStart w:id="2" w:name="LLAMA3"/>
      <w:bookmarkEnd w:id="2"/>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"NOTA3"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3</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Recurso con el que trata de seducir al lector con el «candoroso y trágico» misterio que desprenden estos cuentos, al tiempo que parece complacerse en el gusto por contar estas historias «extraordinarias», que tanto le asustaron siendo niño. En definitiva, a través de la simbología del viejo jardín «umbrío» y «abandonado» y de la evocadora atmósfera que recrea el narrador en esta introducción, se nos sumerge y se nos prepara ante la sombría amenaza de lo extraordinario y lo </w:t>
      </w:r>
      <w:r w:rsidRPr="00B65EDC">
        <w:rPr>
          <w:rFonts w:ascii="Arial" w:eastAsia="Times New Roman" w:hAnsi="Arial" w:cs="Arial"/>
          <w:sz w:val="28"/>
          <w:szCs w:val="28"/>
          <w:lang w:eastAsia="es-ES"/>
        </w:rPr>
        <w:lastRenderedPageBreak/>
        <w:t>perturbador. Por tanto, podemos anticipar que</w:t>
      </w:r>
      <w:r w:rsidR="00552F41">
        <w:rPr>
          <w:rFonts w:ascii="Arial" w:eastAsia="Times New Roman" w:hAnsi="Arial" w:cs="Arial"/>
          <w:sz w:val="28"/>
          <w:szCs w:val="28"/>
          <w:lang w:eastAsia="es-ES"/>
        </w:rPr>
        <w:t>,</w:t>
      </w:r>
      <w:r w:rsidRPr="00B65EDC">
        <w:rPr>
          <w:rFonts w:ascii="Arial" w:eastAsia="Times New Roman" w:hAnsi="Arial" w:cs="Arial"/>
          <w:sz w:val="28"/>
          <w:szCs w:val="28"/>
          <w:lang w:eastAsia="es-ES"/>
        </w:rPr>
        <w:t xml:space="preserve"> con esta colección de cuentos, Valle-Inclán no pretende tanto mostrar su interés por las leyendas y supersticiones gallegas, sino reafirmarse dentro de la tradición de la narrativa fantástica, tan de plena actualidad en el fin de siglo. No obstante, toda la riqueza del folklore gallego, con su connivencia con lo sobrenatural, resulta ser un recurso muy valioso, que Valle-Inclán rentabiliza al máximo en sus creaciones fantásticas.</w:t>
      </w:r>
      <w:bookmarkStart w:id="3" w:name="LLAMA4"/>
      <w:bookmarkEnd w:id="3"/>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"NOTA4"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 xml:space="preserve"> 4</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Lo fantástico ligado a lo sobrenatural ha estado presente en la literatura en todas las épocas, pero es a comienzos del siglo XIX, con el romanticismo y, sobre todo, con los cuentos fantásticos de autores como E. T. A. Hoffmann (1776-1822) y Edgar Allan Poe (1809-1849), cuando adquiere una singularidad propia, al revelarse en sus relatos la inquietante confrontación entre lo real y lo inexplicable. Ambos autores renovaron el cuento fantástico, principalmente, en el momento que presentaron lo sobrenatural en un mundo creíble y semejante al de sus lectores. Pues lejos de exhibirlo en un mundo maravilloso, generalmente alejado de la realidad, lo recrearon en espacios reconocibles y cotidianos, como las calles de la ciudad o el interior de una casa o de un jardín. De modo, que tal como nos explica David Roas en «La amenaza de lo fantástico» (2001), sabemos que un texto es fantástico por su conflictiva relación con la realidad empírica (26).</w:t>
      </w:r>
      <w:bookmarkStart w:id="4" w:name="LLAMA5"/>
      <w:bookmarkEnd w:id="4"/>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"NOTA5"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5</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Es decir, que el narrador de un relato fantástico, mientras nos muestra un mundo cotidiano semejante al del lector, nos revela fenómenos imposibles, que suponen tanto una transgresión como una amenaza a nuestra realidad (30). Advierte este crítico también que cuando no existe esta desavenencia, ni se llega a percibir inquietud, sino que lo sobrenatural se percibe como natural, lo fantástico deja paso a lo maravilloso (10). Asimismo es también </w:t>
      </w:r>
      <w:r w:rsidRPr="00B65EDC">
        <w:rPr>
          <w:rFonts w:ascii="Arial" w:eastAsia="Times New Roman" w:hAnsi="Arial" w:cs="Arial"/>
          <w:sz w:val="28"/>
          <w:szCs w:val="28"/>
          <w:lang w:val="es-ES_tradnl" w:eastAsia="es-ES"/>
        </w:rPr>
        <w:t>importante distinguir entre lo fantástico y lo siniestro,</w:t>
      </w:r>
      <w:bookmarkStart w:id="5" w:name="LLAMA6"/>
      <w:bookmarkEnd w:id="5"/>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"NOTA6"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 xml:space="preserve"> 6</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pues aunque lo fantástico pueda resultar siniestro, éste no tiene por qué ser siempre fantástico. Es decir que los dos son coincidentes en cuanto ambos suponen una trasgresión y una amenaza para nuestro mundo real. Pero difieren en que mientras el efecto fantástico se basa en el enfrentamiento de lo sobrenatural con la realidad, lo siniestro se extiende al choque que provoca la aparición inesperada de lo insólito, lo funesto o lo extraño. Lo siniestro, por tanto, no se limita a la aparición amenazadora de lo sobrenatural, sino que desarrolla todas las posibilidades de lo inquietante, de lo aterrador y de lo extraño.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lastRenderedPageBreak/>
        <w:t xml:space="preserve">El éxito de esta narrativa, popularizada por Hoffmann y Poe durante el siglo XIX, fue tal, que como señala, entre otros, </w:t>
      </w:r>
      <w:proofErr w:type="spellStart"/>
      <w:r w:rsidRPr="00B65EDC">
        <w:rPr>
          <w:rFonts w:ascii="Arial" w:eastAsia="Times New Roman" w:hAnsi="Arial" w:cs="Arial"/>
          <w:sz w:val="28"/>
          <w:szCs w:val="28"/>
          <w:lang w:eastAsia="es-ES"/>
        </w:rPr>
        <w:t>Italo</w:t>
      </w:r>
      <w:proofErr w:type="spellEnd"/>
      <w:r w:rsidRPr="00B65EDC">
        <w:rPr>
          <w:rFonts w:ascii="Arial" w:eastAsia="Times New Roman" w:hAnsi="Arial" w:cs="Arial"/>
          <w:sz w:val="28"/>
          <w:szCs w:val="28"/>
          <w:lang w:eastAsia="es-ES"/>
        </w:rPr>
        <w:t xml:space="preserve"> Calvino (2001) el cuento fantástico resulta ser uno de los productos más característicos de la narrativa de dicha centuria (9). En el cambio de siglo, los simbolistas, sobre todo, con un mundo interior abierto a los sentimientos y a las sensaciones, se apropian de lo fantástico para reivindicar lo onírico, lo misterioso, lo irracional, lo legendario, o las ciencias ocultas.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En España durante el siglo XIX lo fantástico estuvo condicionado por la influencia tanto de Hoffmann y Poe, como de los grandes autores franceses y latinoamericanos del momento: Maupassant, Gautier, </w:t>
      </w:r>
      <w:proofErr w:type="spellStart"/>
      <w:r w:rsidRPr="00B65EDC">
        <w:rPr>
          <w:rFonts w:ascii="Arial" w:eastAsia="Times New Roman" w:hAnsi="Arial" w:cs="Arial"/>
          <w:sz w:val="28"/>
          <w:szCs w:val="28"/>
          <w:lang w:val="es-ES_tradnl" w:eastAsia="es-ES"/>
        </w:rPr>
        <w:t>Nodier</w:t>
      </w:r>
      <w:proofErr w:type="spellEnd"/>
      <w:r w:rsidRPr="00B65EDC">
        <w:rPr>
          <w:rFonts w:ascii="Arial" w:eastAsia="Times New Roman" w:hAnsi="Arial" w:cs="Arial"/>
          <w:sz w:val="28"/>
          <w:szCs w:val="28"/>
          <w:lang w:val="es-ES_tradnl" w:eastAsia="es-ES"/>
        </w:rPr>
        <w:t>, Balzac, Amado Nervo, Lugones o Darío, entre otros. Pero como defienden David Roas y Ana Casas (2008) en su antología del cuento fantástico español, existe una tradición de relatos fantásticos españoles, que se remonta al romanticismo y que llega sin apenas interrupción a nuestros días.</w:t>
      </w:r>
      <w:bookmarkStart w:id="6" w:name="LLAMA7"/>
      <w:bookmarkEnd w:id="6"/>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"NOTA7"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7</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En el cambio de siglo, a tenor de la cantidad de traducciones, la multitud de colecciones y el interés que despertaba entre los grandes narradores del país, la literatura fantástica gozaba de uno de sus momentos más exitosos y productivos en España (Roas-Casas 12). Prueba de ello son las publicaciones en este periodo de las </w:t>
      </w:r>
      <w:r w:rsidRPr="00B65EDC">
        <w:rPr>
          <w:rFonts w:ascii="Arial" w:eastAsia="Times New Roman" w:hAnsi="Arial" w:cs="Arial"/>
          <w:i/>
          <w:iCs/>
          <w:sz w:val="28"/>
          <w:szCs w:val="28"/>
          <w:lang w:eastAsia="es-ES"/>
        </w:rPr>
        <w:t>Narraciones inverosímiles</w:t>
      </w:r>
      <w:r w:rsidRPr="00B65EDC">
        <w:rPr>
          <w:rFonts w:ascii="Arial" w:eastAsia="Times New Roman" w:hAnsi="Arial" w:cs="Arial"/>
          <w:sz w:val="28"/>
          <w:szCs w:val="28"/>
          <w:lang w:eastAsia="es-ES"/>
        </w:rPr>
        <w:t xml:space="preserve"> (1882) de Pedro Antonio de Alarcón, </w:t>
      </w:r>
      <w:r w:rsidRPr="00B65EDC">
        <w:rPr>
          <w:rFonts w:ascii="Arial" w:eastAsia="Times New Roman" w:hAnsi="Arial" w:cs="Arial"/>
          <w:i/>
          <w:iCs/>
          <w:sz w:val="28"/>
          <w:szCs w:val="28"/>
          <w:lang w:eastAsia="es-ES"/>
        </w:rPr>
        <w:t xml:space="preserve">La sombra </w:t>
      </w:r>
      <w:r w:rsidRPr="00B65EDC">
        <w:rPr>
          <w:rFonts w:ascii="Arial" w:eastAsia="Times New Roman" w:hAnsi="Arial" w:cs="Arial"/>
          <w:sz w:val="28"/>
          <w:szCs w:val="28"/>
          <w:lang w:eastAsia="es-ES"/>
        </w:rPr>
        <w:t xml:space="preserve">(1890) de Benito Pérez Galdós, los relatos </w:t>
      </w:r>
      <w:proofErr w:type="spellStart"/>
      <w:r w:rsidRPr="00B65EDC">
        <w:rPr>
          <w:rFonts w:ascii="Arial" w:eastAsia="Times New Roman" w:hAnsi="Arial" w:cs="Arial"/>
          <w:i/>
          <w:iCs/>
          <w:sz w:val="28"/>
          <w:szCs w:val="28"/>
          <w:lang w:eastAsia="es-ES"/>
        </w:rPr>
        <w:t>Thanathopia</w:t>
      </w:r>
      <w:proofErr w:type="spellEnd"/>
      <w:r w:rsidRPr="00B65EDC">
        <w:rPr>
          <w:rFonts w:ascii="Arial" w:eastAsia="Times New Roman" w:hAnsi="Arial" w:cs="Arial"/>
          <w:sz w:val="28"/>
          <w:szCs w:val="28"/>
          <w:lang w:eastAsia="es-ES"/>
        </w:rPr>
        <w:t xml:space="preserve"> (1893) y </w:t>
      </w:r>
      <w:r w:rsidRPr="00B65EDC">
        <w:rPr>
          <w:rFonts w:ascii="Arial" w:eastAsia="Times New Roman" w:hAnsi="Arial" w:cs="Arial"/>
          <w:i/>
          <w:iCs/>
          <w:sz w:val="28"/>
          <w:szCs w:val="28"/>
          <w:lang w:eastAsia="es-ES"/>
        </w:rPr>
        <w:t>Verónica</w:t>
      </w:r>
      <w:r w:rsidRPr="00B65EDC">
        <w:rPr>
          <w:rFonts w:ascii="Arial" w:eastAsia="Times New Roman" w:hAnsi="Arial" w:cs="Arial"/>
          <w:sz w:val="28"/>
          <w:szCs w:val="28"/>
          <w:lang w:eastAsia="es-ES"/>
        </w:rPr>
        <w:t xml:space="preserve"> (1894) de Rubén Darío, los </w:t>
      </w:r>
      <w:r w:rsidRPr="00B65EDC">
        <w:rPr>
          <w:rFonts w:ascii="Arial" w:eastAsia="Times New Roman" w:hAnsi="Arial" w:cs="Arial"/>
          <w:i/>
          <w:iCs/>
          <w:sz w:val="28"/>
          <w:szCs w:val="28"/>
          <w:lang w:eastAsia="es-ES"/>
        </w:rPr>
        <w:t xml:space="preserve">Cuentos </w:t>
      </w:r>
      <w:proofErr w:type="spellStart"/>
      <w:r w:rsidRPr="00B65EDC">
        <w:rPr>
          <w:rFonts w:ascii="Arial" w:eastAsia="Times New Roman" w:hAnsi="Arial" w:cs="Arial"/>
          <w:i/>
          <w:iCs/>
          <w:sz w:val="28"/>
          <w:szCs w:val="28"/>
          <w:lang w:eastAsia="es-ES"/>
        </w:rPr>
        <w:t>sacroprofanos</w:t>
      </w:r>
      <w:proofErr w:type="spellEnd"/>
      <w:r w:rsidRPr="00B65EDC">
        <w:rPr>
          <w:rFonts w:ascii="Arial" w:eastAsia="Times New Roman" w:hAnsi="Arial" w:cs="Arial"/>
          <w:sz w:val="28"/>
          <w:szCs w:val="28"/>
          <w:lang w:eastAsia="es-ES"/>
        </w:rPr>
        <w:t xml:space="preserve"> (1899) de Emilia Pardo Bazán, las </w:t>
      </w:r>
      <w:r w:rsidRPr="00B65EDC">
        <w:rPr>
          <w:rFonts w:ascii="Arial" w:eastAsia="Times New Roman" w:hAnsi="Arial" w:cs="Arial"/>
          <w:i/>
          <w:iCs/>
          <w:sz w:val="28"/>
          <w:szCs w:val="28"/>
          <w:lang w:eastAsia="es-ES"/>
        </w:rPr>
        <w:t>Vidas sombrías</w:t>
      </w:r>
      <w:r w:rsidRPr="00B65EDC">
        <w:rPr>
          <w:rFonts w:ascii="Arial" w:eastAsia="Times New Roman" w:hAnsi="Arial" w:cs="Arial"/>
          <w:sz w:val="28"/>
          <w:szCs w:val="28"/>
          <w:lang w:eastAsia="es-ES"/>
        </w:rPr>
        <w:t xml:space="preserve"> (1900) de Pío Baroja, </w:t>
      </w:r>
      <w:r w:rsidRPr="00B65EDC">
        <w:rPr>
          <w:rFonts w:ascii="Arial" w:eastAsia="Times New Roman" w:hAnsi="Arial" w:cs="Arial"/>
          <w:i/>
          <w:iCs/>
          <w:sz w:val="28"/>
          <w:szCs w:val="28"/>
          <w:lang w:eastAsia="es-ES"/>
        </w:rPr>
        <w:t>Las fuerzas extrañas</w:t>
      </w:r>
      <w:r w:rsidRPr="00B65EDC">
        <w:rPr>
          <w:rFonts w:ascii="Arial" w:eastAsia="Times New Roman" w:hAnsi="Arial" w:cs="Arial"/>
          <w:sz w:val="28"/>
          <w:szCs w:val="28"/>
          <w:lang w:eastAsia="es-ES"/>
        </w:rPr>
        <w:t xml:space="preserve"> (1906) de Leopoldo Lugones o las </w:t>
      </w:r>
      <w:r w:rsidRPr="00B65EDC">
        <w:rPr>
          <w:rFonts w:ascii="Arial" w:eastAsia="Times New Roman" w:hAnsi="Arial" w:cs="Arial"/>
          <w:i/>
          <w:iCs/>
          <w:sz w:val="28"/>
          <w:szCs w:val="28"/>
          <w:lang w:eastAsia="es-ES"/>
        </w:rPr>
        <w:t>Historias de locos</w:t>
      </w:r>
      <w:r w:rsidRPr="00B65EDC">
        <w:rPr>
          <w:rFonts w:ascii="Arial" w:eastAsia="Times New Roman" w:hAnsi="Arial" w:cs="Arial"/>
          <w:sz w:val="28"/>
          <w:szCs w:val="28"/>
          <w:lang w:eastAsia="es-ES"/>
        </w:rPr>
        <w:t xml:space="preserve"> (1910) de Miguel Sawa, entre otros. </w:t>
      </w:r>
    </w:p>
    <w:p w:rsidR="00B65EDC" w:rsidRPr="00B65EDC" w:rsidRDefault="00B65EDC" w:rsidP="00B65EDC">
      <w:pPr>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En este contexto de gran interés por lo fantástico aparece </w:t>
      </w:r>
      <w:r w:rsidRPr="00B65EDC">
        <w:rPr>
          <w:rFonts w:ascii="Arial" w:eastAsia="Times New Roman" w:hAnsi="Arial" w:cs="Arial"/>
          <w:i/>
          <w:iCs/>
          <w:sz w:val="28"/>
          <w:szCs w:val="28"/>
          <w:lang w:eastAsia="es-ES"/>
        </w:rPr>
        <w:t>Jardín umbrío,</w:t>
      </w:r>
      <w:r w:rsidRPr="00B65EDC">
        <w:rPr>
          <w:rFonts w:ascii="Arial" w:eastAsia="Times New Roman" w:hAnsi="Arial" w:cs="Arial"/>
          <w:sz w:val="28"/>
          <w:szCs w:val="28"/>
          <w:lang w:eastAsia="es-ES"/>
        </w:rPr>
        <w:t xml:space="preserve"> colección que, aunque se fue construyendo a lo largo de casi veinte años, con multitud de reediciones y variantes,</w:t>
      </w:r>
      <w:bookmarkStart w:id="7" w:name="LLAMA8"/>
      <w:bookmarkEnd w:id="7"/>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"NOTA8"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8</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podemos considerar como la gran aportación de Valle-Inclán a la tradición de relatos fantásticos. Sin embargo, en su primera edición de 1903 no incluyó ningún cuento propiamente fantástico, sino cinco relatos, que como muy explícitamente definía a uno de ellos, son «</w:t>
      </w:r>
      <w:r w:rsidRPr="00B65EDC">
        <w:rPr>
          <w:rFonts w:ascii="Arial" w:eastAsia="Times New Roman" w:hAnsi="Arial" w:cs="Arial"/>
          <w:sz w:val="28"/>
          <w:szCs w:val="28"/>
          <w:lang w:val="es-ES_tradnl" w:eastAsia="es-ES"/>
        </w:rPr>
        <w:t>color de sangre</w:t>
      </w:r>
      <w:r w:rsidRPr="00B65EDC">
        <w:rPr>
          <w:rFonts w:ascii="Arial" w:eastAsia="Times New Roman" w:hAnsi="Arial" w:cs="Arial"/>
          <w:sz w:val="28"/>
          <w:szCs w:val="28"/>
          <w:lang w:eastAsia="es-ES"/>
        </w:rPr>
        <w:t>»</w:t>
      </w:r>
      <w:bookmarkStart w:id="8" w:name="LLAMA9"/>
      <w:bookmarkEnd w:id="8"/>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"NOTA9"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9</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y en los que el efecto perturbador viene dado por inquietantes experiencias con la muerte.</w:t>
      </w:r>
      <w:bookmarkStart w:id="9" w:name="LLAMA10"/>
      <w:bookmarkEnd w:id="9"/>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"NOTA10"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10</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Dos años más tarde esta colección se bifurcaba en </w:t>
      </w:r>
      <w:r w:rsidRPr="00B65EDC">
        <w:rPr>
          <w:rFonts w:ascii="Arial" w:eastAsia="Times New Roman" w:hAnsi="Arial" w:cs="Arial"/>
          <w:i/>
          <w:iCs/>
          <w:sz w:val="28"/>
          <w:szCs w:val="28"/>
          <w:lang w:eastAsia="es-ES"/>
        </w:rPr>
        <w:t>Jardín novelesco</w:t>
      </w:r>
      <w:r w:rsidRPr="00B65EDC">
        <w:rPr>
          <w:rFonts w:ascii="Arial" w:eastAsia="Times New Roman" w:hAnsi="Arial" w:cs="Arial"/>
          <w:sz w:val="28"/>
          <w:szCs w:val="28"/>
          <w:lang w:eastAsia="es-ES"/>
        </w:rPr>
        <w:t xml:space="preserve"> (1905) en la que incluía los cinco anteriores y nueve cuentos más, entre los que sí introducía tres relatos fantásticos, como son «Rosarito», «Del misterio» y «</w:t>
      </w:r>
      <w:proofErr w:type="spellStart"/>
      <w:r w:rsidRPr="00B65EDC">
        <w:rPr>
          <w:rFonts w:ascii="Arial" w:eastAsia="Times New Roman" w:hAnsi="Arial" w:cs="Arial"/>
          <w:sz w:val="28"/>
          <w:szCs w:val="28"/>
          <w:lang w:eastAsia="es-ES"/>
        </w:rPr>
        <w:t>Milón</w:t>
      </w:r>
      <w:proofErr w:type="spellEnd"/>
      <w:r w:rsidRPr="00B65EDC">
        <w:rPr>
          <w:rFonts w:ascii="Arial" w:eastAsia="Times New Roman" w:hAnsi="Arial" w:cs="Arial"/>
          <w:sz w:val="28"/>
          <w:szCs w:val="28"/>
          <w:lang w:eastAsia="es-ES"/>
        </w:rPr>
        <w:t xml:space="preserve"> de Arnoya».</w:t>
      </w:r>
      <w:bookmarkStart w:id="10" w:name="LLAMA11"/>
      <w:bookmarkEnd w:id="10"/>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"NOTA11"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11</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Esta colección “bifurcada”, que contaría con una edición más en 1908,</w:t>
      </w:r>
      <w:bookmarkStart w:id="11" w:name="LLAMA12"/>
      <w:bookmarkEnd w:id="11"/>
      <w:r w:rsidRPr="00B65EDC">
        <w:rPr>
          <w:rFonts w:ascii="Arial" w:eastAsia="Times New Roman" w:hAnsi="Arial" w:cs="Arial"/>
          <w:sz w:val="28"/>
          <w:szCs w:val="28"/>
          <w:lang w:eastAsia="es-ES"/>
        </w:rPr>
        <w:fldChar w:fldCharType="begin"/>
      </w:r>
      <w:r w:rsidRPr="00B65EDC">
        <w:rPr>
          <w:rFonts w:ascii="Arial" w:eastAsia="Times New Roman" w:hAnsi="Arial" w:cs="Arial"/>
          <w:sz w:val="28"/>
          <w:szCs w:val="28"/>
          <w:lang w:eastAsia="es-ES"/>
        </w:rPr>
        <w:instrText xml:space="preserve"> HYPERLINK "http://www.elpasajero.com/ventolera/trouillhet4.html" \l "NOTA12" </w:instrText>
      </w:r>
      <w:r w:rsidRPr="00B65EDC">
        <w:rPr>
          <w:rFonts w:ascii="Arial" w:eastAsia="Times New Roman" w:hAnsi="Arial" w:cs="Arial"/>
          <w:sz w:val="28"/>
          <w:szCs w:val="28"/>
          <w:lang w:eastAsia="es-ES"/>
        </w:rPr>
        <w:fldChar w:fldCharType="separate"/>
      </w:r>
      <w:r w:rsidRPr="00B65EDC">
        <w:rPr>
          <w:rFonts w:ascii="Arial" w:eastAsia="Times New Roman" w:hAnsi="Arial" w:cs="Arial"/>
          <w:b/>
          <w:bCs/>
          <w:sz w:val="28"/>
          <w:szCs w:val="28"/>
          <w:u w:val="single"/>
          <w:vertAlign w:val="superscript"/>
          <w:lang w:eastAsia="es-ES"/>
        </w:rPr>
        <w:t>12</w:t>
      </w:r>
      <w:r w:rsidRPr="00B65EDC">
        <w:rPr>
          <w:rFonts w:ascii="Arial" w:eastAsia="Times New Roman" w:hAnsi="Arial" w:cs="Arial"/>
          <w:sz w:val="28"/>
          <w:szCs w:val="28"/>
          <w:lang w:eastAsia="es-ES"/>
        </w:rPr>
        <w:fldChar w:fldCharType="end"/>
      </w:r>
      <w:r w:rsidRPr="00B65EDC">
        <w:rPr>
          <w:rFonts w:ascii="Arial" w:eastAsia="Times New Roman" w:hAnsi="Arial" w:cs="Arial"/>
          <w:sz w:val="28"/>
          <w:szCs w:val="28"/>
          <w:lang w:eastAsia="es-ES"/>
        </w:rPr>
        <w:t xml:space="preserve"> aportó también el subtítulo de «historias de </w:t>
      </w:r>
      <w:r w:rsidRPr="00B65EDC">
        <w:rPr>
          <w:rFonts w:ascii="Arial" w:eastAsia="Times New Roman" w:hAnsi="Arial" w:cs="Arial"/>
          <w:sz w:val="28"/>
          <w:szCs w:val="28"/>
          <w:lang w:eastAsia="es-ES"/>
        </w:rPr>
        <w:lastRenderedPageBreak/>
        <w:t xml:space="preserve">santos, de almas en pena, de duendes y de ladrones», que también define y abre las últimas ediciones de </w:t>
      </w:r>
      <w:r w:rsidRPr="00B65EDC">
        <w:rPr>
          <w:rFonts w:ascii="Arial" w:eastAsia="Times New Roman" w:hAnsi="Arial" w:cs="Arial"/>
          <w:i/>
          <w:iCs/>
          <w:sz w:val="28"/>
          <w:szCs w:val="28"/>
          <w:lang w:eastAsia="es-ES"/>
        </w:rPr>
        <w:t>Jardín umbrío</w:t>
      </w:r>
      <w:r w:rsidRPr="00B65EDC">
        <w:rPr>
          <w:rFonts w:ascii="Arial" w:eastAsia="Times New Roman" w:hAnsi="Arial" w:cs="Arial"/>
          <w:sz w:val="28"/>
          <w:szCs w:val="28"/>
          <w:lang w:eastAsia="es-ES"/>
        </w:rPr>
        <w:t xml:space="preserve"> en 1914 y en 1920.</w:t>
      </w:r>
      <w:bookmarkStart w:id="12" w:name="LLAMA13"/>
      <w:bookmarkEnd w:id="12"/>
      <w:r w:rsidRPr="00B65EDC">
        <w:rPr>
          <w:rFonts w:ascii="Arial" w:eastAsia="Times New Roman" w:hAnsi="Arial" w:cs="Arial"/>
          <w:sz w:val="28"/>
          <w:szCs w:val="28"/>
          <w:lang w:eastAsia="es-ES"/>
        </w:rPr>
        <w:fldChar w:fldCharType="begin"/>
      </w:r>
      <w:r w:rsidRPr="00B65EDC">
        <w:rPr>
          <w:rFonts w:ascii="Arial" w:eastAsia="Times New Roman" w:hAnsi="Arial" w:cs="Arial"/>
          <w:sz w:val="28"/>
          <w:szCs w:val="28"/>
          <w:lang w:eastAsia="es-ES"/>
        </w:rPr>
        <w:instrText xml:space="preserve"> HYPERLINK "http://www.elpasajero.com/ventolera/trouillhet4.html" \l "NOTA13" </w:instrText>
      </w:r>
      <w:r w:rsidRPr="00B65EDC">
        <w:rPr>
          <w:rFonts w:ascii="Arial" w:eastAsia="Times New Roman" w:hAnsi="Arial" w:cs="Arial"/>
          <w:sz w:val="28"/>
          <w:szCs w:val="28"/>
          <w:lang w:eastAsia="es-ES"/>
        </w:rPr>
        <w:fldChar w:fldCharType="separate"/>
      </w:r>
      <w:r w:rsidRPr="00B65EDC">
        <w:rPr>
          <w:rFonts w:ascii="Arial" w:eastAsia="Times New Roman" w:hAnsi="Arial" w:cs="Arial"/>
          <w:b/>
          <w:bCs/>
          <w:sz w:val="28"/>
          <w:szCs w:val="28"/>
          <w:u w:val="single"/>
          <w:vertAlign w:val="superscript"/>
          <w:lang w:eastAsia="es-ES"/>
        </w:rPr>
        <w:t>13</w:t>
      </w:r>
      <w:r w:rsidRPr="00B65EDC">
        <w:rPr>
          <w:rFonts w:ascii="Arial" w:eastAsia="Times New Roman" w:hAnsi="Arial" w:cs="Arial"/>
          <w:sz w:val="28"/>
          <w:szCs w:val="28"/>
          <w:lang w:eastAsia="es-ES"/>
        </w:rPr>
        <w:fldChar w:fldCharType="end"/>
      </w:r>
      <w:r w:rsidRPr="00B65EDC">
        <w:rPr>
          <w:rFonts w:ascii="Arial" w:eastAsia="Times New Roman" w:hAnsi="Arial" w:cs="Arial"/>
          <w:sz w:val="28"/>
          <w:szCs w:val="28"/>
          <w:lang w:eastAsia="es-ES"/>
        </w:rPr>
        <w:t xml:space="preserve"> A pesar de este laberinto de colecciones y múltiples ediciones, se puede apreciar entre la primera edición de 1903 y la definitiva de 1920, una clara tendencia hacía lo fantástico, lo inquietante y lo prodigioso. De modo que en la edición de 1920, compuesta de diecisiete cuentos, tenemos cinco cuentos plenamente fantásticos («Beatriz», «Mi hermana Antonia», «Del misterio», «Rosarito» y «</w:t>
      </w:r>
      <w:proofErr w:type="spellStart"/>
      <w:r w:rsidRPr="00B65EDC">
        <w:rPr>
          <w:rFonts w:ascii="Arial" w:eastAsia="Times New Roman" w:hAnsi="Arial" w:cs="Arial"/>
          <w:sz w:val="28"/>
          <w:szCs w:val="28"/>
          <w:lang w:eastAsia="es-ES"/>
        </w:rPr>
        <w:t>Milón</w:t>
      </w:r>
      <w:proofErr w:type="spellEnd"/>
      <w:r w:rsidRPr="00B65EDC">
        <w:rPr>
          <w:rFonts w:ascii="Arial" w:eastAsia="Times New Roman" w:hAnsi="Arial" w:cs="Arial"/>
          <w:sz w:val="28"/>
          <w:szCs w:val="28"/>
          <w:lang w:eastAsia="es-ES"/>
        </w:rPr>
        <w:t xml:space="preserve"> de la </w:t>
      </w:r>
      <w:proofErr w:type="spellStart"/>
      <w:r w:rsidRPr="00B65EDC">
        <w:rPr>
          <w:rFonts w:ascii="Arial" w:eastAsia="Times New Roman" w:hAnsi="Arial" w:cs="Arial"/>
          <w:sz w:val="28"/>
          <w:szCs w:val="28"/>
          <w:lang w:eastAsia="es-ES"/>
        </w:rPr>
        <w:t>Arnoya</w:t>
      </w:r>
      <w:proofErr w:type="spellEnd"/>
      <w:r w:rsidRPr="00B65EDC">
        <w:rPr>
          <w:rFonts w:ascii="Arial" w:eastAsia="Times New Roman" w:hAnsi="Arial" w:cs="Arial"/>
          <w:sz w:val="28"/>
          <w:szCs w:val="28"/>
          <w:lang w:eastAsia="es-ES"/>
        </w:rPr>
        <w:t>»), cuatro que podemos definir como maravillosos o prodigiosos («La adoración de los reyes», «Tragedia de ensueño», «Comedia de ensueño» y «Un ejemplo»)</w:t>
      </w:r>
      <w:bookmarkStart w:id="13" w:name="LLAMA14"/>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"NOTA14"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14</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y los ocho restantes en los que domina lo siniestro, el misterio o lo extraordinario («Juan Quinto», «El miedo», «Un cabecilla», «La misa de San </w:t>
      </w:r>
      <w:proofErr w:type="spellStart"/>
      <w:r w:rsidRPr="00B65EDC">
        <w:rPr>
          <w:rFonts w:ascii="Arial" w:eastAsia="Times New Roman" w:hAnsi="Arial" w:cs="Arial"/>
          <w:sz w:val="28"/>
          <w:szCs w:val="28"/>
          <w:lang w:eastAsia="es-ES"/>
        </w:rPr>
        <w:t>Electus</w:t>
      </w:r>
      <w:proofErr w:type="spellEnd"/>
      <w:r w:rsidRPr="00B65EDC">
        <w:rPr>
          <w:rFonts w:ascii="Arial" w:eastAsia="Times New Roman" w:hAnsi="Arial" w:cs="Arial"/>
          <w:sz w:val="28"/>
          <w:szCs w:val="28"/>
          <w:lang w:eastAsia="es-ES"/>
        </w:rPr>
        <w:t xml:space="preserve">», «El rey de la máscara», «A media noche», «Mi bisabuelo» y «Nochebuena»). </w:t>
      </w:r>
      <w:r w:rsidRPr="00B65EDC">
        <w:rPr>
          <w:rFonts w:ascii="Arial" w:eastAsia="Times New Roman" w:hAnsi="Arial" w:cs="Arial"/>
          <w:sz w:val="28"/>
          <w:szCs w:val="28"/>
          <w:lang w:val="es-ES_tradnl" w:eastAsia="es-ES"/>
        </w:rPr>
        <w:t xml:space="preserve">El número definitivo de cuentos y su ordenación no es casual, pues tal como señala </w:t>
      </w:r>
      <w:proofErr w:type="spellStart"/>
      <w:r w:rsidRPr="00B65EDC">
        <w:rPr>
          <w:rFonts w:ascii="Arial" w:eastAsia="Times New Roman" w:hAnsi="Arial" w:cs="Arial"/>
          <w:sz w:val="28"/>
          <w:szCs w:val="28"/>
          <w:lang w:val="es-ES_tradnl" w:eastAsia="es-ES"/>
        </w:rPr>
        <w:t>Garlitz</w:t>
      </w:r>
      <w:proofErr w:type="spellEnd"/>
      <w:r w:rsidRPr="00B65EDC">
        <w:rPr>
          <w:rFonts w:ascii="Arial" w:eastAsia="Times New Roman" w:hAnsi="Arial" w:cs="Arial"/>
          <w:sz w:val="28"/>
          <w:szCs w:val="28"/>
          <w:lang w:val="es-ES_tradnl" w:eastAsia="es-ES"/>
        </w:rPr>
        <w:t xml:space="preserve"> responde a una cuidada simetría, en la que el primer cuento se empareja con el último, el segundo con el penúltimo y así hasta completar ocho círculos entorno a «Mi hermana Antonia», situado en el centro del circulo como relato “fantástico simbolista” (Alicia Ramos, </w:t>
      </w:r>
      <w:r w:rsidRPr="00B65EDC">
        <w:rPr>
          <w:rFonts w:ascii="Arial" w:eastAsia="Times New Roman" w:hAnsi="Arial" w:cs="Arial"/>
          <w:i/>
          <w:iCs/>
          <w:sz w:val="28"/>
          <w:szCs w:val="28"/>
          <w:lang w:val="es-ES_tradnl" w:eastAsia="es-ES"/>
        </w:rPr>
        <w:t xml:space="preserve">apud </w:t>
      </w:r>
      <w:proofErr w:type="spellStart"/>
      <w:r w:rsidRPr="00B65EDC">
        <w:rPr>
          <w:rFonts w:ascii="Arial" w:eastAsia="Times New Roman" w:hAnsi="Arial" w:cs="Arial"/>
          <w:sz w:val="28"/>
          <w:szCs w:val="28"/>
          <w:lang w:val="es-ES_tradnl" w:eastAsia="es-ES"/>
        </w:rPr>
        <w:t>Garlitz</w:t>
      </w:r>
      <w:proofErr w:type="spellEnd"/>
      <w:r w:rsidRPr="00B65EDC">
        <w:rPr>
          <w:rFonts w:ascii="Arial" w:eastAsia="Times New Roman" w:hAnsi="Arial" w:cs="Arial"/>
          <w:i/>
          <w:iCs/>
          <w:sz w:val="28"/>
          <w:szCs w:val="28"/>
          <w:lang w:val="es-ES_tradnl" w:eastAsia="es-ES"/>
        </w:rPr>
        <w:t>,</w:t>
      </w:r>
      <w:r w:rsidRPr="00B65EDC">
        <w:rPr>
          <w:rFonts w:ascii="Arial" w:eastAsia="Times New Roman" w:hAnsi="Arial" w:cs="Arial"/>
          <w:sz w:val="28"/>
          <w:szCs w:val="28"/>
          <w:lang w:val="es-ES_tradnl" w:eastAsia="es-ES"/>
        </w:rPr>
        <w:t xml:space="preserve"> 230).</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A «Rosarito», que ya había aparecido en </w:t>
      </w:r>
      <w:r w:rsidRPr="00B65EDC">
        <w:rPr>
          <w:rFonts w:ascii="Arial" w:eastAsia="Times New Roman" w:hAnsi="Arial" w:cs="Arial"/>
          <w:i/>
          <w:iCs/>
          <w:sz w:val="28"/>
          <w:szCs w:val="28"/>
          <w:lang w:val="es-ES_tradnl" w:eastAsia="es-ES"/>
        </w:rPr>
        <w:t xml:space="preserve">Femeninas </w:t>
      </w:r>
      <w:r w:rsidRPr="00B65EDC">
        <w:rPr>
          <w:rFonts w:ascii="Arial" w:eastAsia="Times New Roman" w:hAnsi="Arial" w:cs="Arial"/>
          <w:sz w:val="28"/>
          <w:szCs w:val="28"/>
          <w:lang w:val="es-ES_tradnl" w:eastAsia="es-ES"/>
        </w:rPr>
        <w:t>(1895), se le puede reconocer como el primer cuento fantástico de Valle-Inclán. Y lo es porque nos presenta en un mundo creíble y reconocible, como un Pazo de la aristocracia rural gallega, un acontecimiento inexplicable, la posibilidad de que el protagonista, Don Miguel de Montenegro, sea en verdad un ser diabólico. La irresoluble ambigüedad narrada en este cuento está construida a través de la misteriosa figura del protagonista: entre su apariencia familiar, al ser conocido y tener vínculos de parentesco con los miembros de la casa, y los siniestros sentimientos que despierta; o entre la ayuda y el hospedaje que solicita y su responsabilidad en la violenta e inexplicable muerte de Rosarito, con la que concluye el relato. De esta forma, en la última sección del relato, en la que explícitamente no interviene el protagonista, la seguridad de la casa familiar sufre una amenazante transformación con la penumbra de la noche.</w:t>
      </w:r>
      <w:bookmarkStart w:id="14" w:name="LLAMA15"/>
      <w:bookmarkEnd w:id="14"/>
      <w:r w:rsidRPr="00B65EDC">
        <w:rPr>
          <w:rFonts w:ascii="Arial" w:eastAsia="Times New Roman" w:hAnsi="Arial" w:cs="Arial"/>
          <w:sz w:val="28"/>
          <w:szCs w:val="28"/>
          <w:lang w:eastAsia="es-ES"/>
        </w:rPr>
        <w:fldChar w:fldCharType="begin"/>
      </w:r>
      <w:r w:rsidRPr="00B65EDC">
        <w:rPr>
          <w:rFonts w:ascii="Arial" w:eastAsia="Times New Roman" w:hAnsi="Arial" w:cs="Arial"/>
          <w:sz w:val="28"/>
          <w:szCs w:val="28"/>
          <w:lang w:eastAsia="es-ES"/>
        </w:rPr>
        <w:instrText xml:space="preserve"> HYPERLINK "http://www.elpasajero.com/ventolera/trouillhet4.html" \l "NOTA15" </w:instrText>
      </w:r>
      <w:r w:rsidRPr="00B65EDC">
        <w:rPr>
          <w:rFonts w:ascii="Arial" w:eastAsia="Times New Roman" w:hAnsi="Arial" w:cs="Arial"/>
          <w:sz w:val="28"/>
          <w:szCs w:val="28"/>
          <w:lang w:eastAsia="es-ES"/>
        </w:rPr>
        <w:fldChar w:fldCharType="separate"/>
      </w:r>
      <w:r w:rsidRPr="00B65EDC">
        <w:rPr>
          <w:rFonts w:ascii="Arial" w:eastAsia="Times New Roman" w:hAnsi="Arial" w:cs="Arial"/>
          <w:b/>
          <w:bCs/>
          <w:sz w:val="28"/>
          <w:szCs w:val="28"/>
          <w:u w:val="single"/>
          <w:vertAlign w:val="superscript"/>
          <w:lang w:eastAsia="es-ES"/>
        </w:rPr>
        <w:t>15</w:t>
      </w:r>
      <w:r w:rsidRPr="00B65EDC">
        <w:rPr>
          <w:rFonts w:ascii="Arial" w:eastAsia="Times New Roman" w:hAnsi="Arial" w:cs="Arial"/>
          <w:sz w:val="28"/>
          <w:szCs w:val="28"/>
          <w:lang w:eastAsia="es-ES"/>
        </w:rPr>
        <w:fldChar w:fldCharType="end"/>
      </w:r>
      <w:r w:rsidRPr="00B65EDC">
        <w:rPr>
          <w:rFonts w:ascii="Arial" w:eastAsia="Times New Roman" w:hAnsi="Arial" w:cs="Arial"/>
          <w:sz w:val="28"/>
          <w:szCs w:val="28"/>
          <w:lang w:eastAsia="es-ES"/>
        </w:rPr>
        <w:t xml:space="preserve"> Lo conocido se vuelve amenazador y el miedo se apodera de la Condesa, quien creyendo escuchar gritos recorre la casa. En la habitación en la que debía descansar Don Miguel, no lo encuentra y en su lugar observa horrorizada una «</w:t>
      </w:r>
      <w:r w:rsidRPr="00B65EDC">
        <w:rPr>
          <w:rFonts w:ascii="Arial" w:eastAsia="Times New Roman" w:hAnsi="Arial" w:cs="Arial"/>
          <w:sz w:val="28"/>
          <w:szCs w:val="28"/>
          <w:lang w:val="es-ES_tradnl" w:eastAsia="es-ES"/>
        </w:rPr>
        <w:t>mancha negra</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 como la sombra de </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un pájaro gigantesco</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 que corre por la pared hasta </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posarse</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 xml:space="preserve"> en el techo, para después acabar </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arrastrándose</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 xml:space="preserve"> </w:t>
      </w:r>
      <w:r w:rsidRPr="00B65EDC">
        <w:rPr>
          <w:rFonts w:ascii="Arial" w:eastAsia="Times New Roman" w:hAnsi="Arial" w:cs="Arial"/>
          <w:sz w:val="28"/>
          <w:szCs w:val="28"/>
          <w:lang w:val="es-ES_tradnl" w:eastAsia="es-ES"/>
        </w:rPr>
        <w:lastRenderedPageBreak/>
        <w:t>por el suelo, y que, tras esconderse bajo las sillas, </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salta</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 xml:space="preserve"> finalmente al muro y </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galopa por él como una araña</w:t>
      </w:r>
      <w:r w:rsidRPr="00B65EDC">
        <w:rPr>
          <w:rFonts w:ascii="Arial" w:eastAsia="Times New Roman" w:hAnsi="Arial" w:cs="Arial"/>
          <w:sz w:val="28"/>
          <w:szCs w:val="28"/>
          <w:lang w:eastAsia="es-ES"/>
        </w:rPr>
        <w:t>» (300-301)</w:t>
      </w:r>
      <w:r w:rsidRPr="00B65EDC">
        <w:rPr>
          <w:rFonts w:ascii="Arial" w:eastAsia="Times New Roman" w:hAnsi="Arial" w:cs="Arial"/>
          <w:sz w:val="28"/>
          <w:szCs w:val="28"/>
          <w:lang w:val="es-ES_tradnl" w:eastAsia="es-ES"/>
        </w:rPr>
        <w:t xml:space="preserve">. Es entonces, pasada esta escena de pesadilla, propia de un relato de vampiros, cuando encuentra muerta en la misma habitación a su nieta Rosarito, con su </w:t>
      </w:r>
      <w:proofErr w:type="spellStart"/>
      <w:r w:rsidRPr="00B65EDC">
        <w:rPr>
          <w:rFonts w:ascii="Arial" w:eastAsia="Times New Roman" w:hAnsi="Arial" w:cs="Arial"/>
          <w:sz w:val="28"/>
          <w:szCs w:val="28"/>
          <w:lang w:val="es-ES_tradnl" w:eastAsia="es-ES"/>
        </w:rPr>
        <w:t>alfilerón</w:t>
      </w:r>
      <w:proofErr w:type="spellEnd"/>
      <w:r w:rsidRPr="00B65EDC">
        <w:rPr>
          <w:rFonts w:ascii="Arial" w:eastAsia="Times New Roman" w:hAnsi="Arial" w:cs="Arial"/>
          <w:sz w:val="28"/>
          <w:szCs w:val="28"/>
          <w:lang w:val="es-ES_tradnl" w:eastAsia="es-ES"/>
        </w:rPr>
        <w:t xml:space="preserve"> «bárbaramente» clavado en el pecho. Este final tan abrupto como cruel, nos plantea más preguntas que respuestas, e interpretaciones tan inquietantes como el propio relato. </w:t>
      </w:r>
      <w:proofErr w:type="gramStart"/>
      <w:r w:rsidRPr="00B65EDC">
        <w:rPr>
          <w:rFonts w:ascii="Arial" w:eastAsia="Times New Roman" w:hAnsi="Arial" w:cs="Arial"/>
          <w:sz w:val="28"/>
          <w:szCs w:val="28"/>
          <w:lang w:val="es-ES_tradnl" w:eastAsia="es-ES"/>
        </w:rPr>
        <w:t>Así</w:t>
      </w:r>
      <w:proofErr w:type="gramEnd"/>
      <w:r w:rsidRPr="00B65EDC">
        <w:rPr>
          <w:rFonts w:ascii="Arial" w:eastAsia="Times New Roman" w:hAnsi="Arial" w:cs="Arial"/>
          <w:sz w:val="28"/>
          <w:szCs w:val="28"/>
          <w:lang w:val="es-ES_tradnl" w:eastAsia="es-ES"/>
        </w:rPr>
        <w:t xml:space="preserve"> por ejemplo, Luís González del Valle (1990) entiende que hay dos </w:t>
      </w:r>
      <w:proofErr w:type="spellStart"/>
      <w:r w:rsidRPr="00B65EDC">
        <w:rPr>
          <w:rFonts w:ascii="Arial" w:eastAsia="Times New Roman" w:hAnsi="Arial" w:cs="Arial"/>
          <w:sz w:val="28"/>
          <w:szCs w:val="28"/>
          <w:lang w:val="es-ES_tradnl" w:eastAsia="es-ES"/>
        </w:rPr>
        <w:t>Montenegros</w:t>
      </w:r>
      <w:proofErr w:type="spellEnd"/>
      <w:r w:rsidRPr="00B65EDC">
        <w:rPr>
          <w:rFonts w:ascii="Arial" w:eastAsia="Times New Roman" w:hAnsi="Arial" w:cs="Arial"/>
          <w:sz w:val="28"/>
          <w:szCs w:val="28"/>
          <w:lang w:val="es-ES_tradnl" w:eastAsia="es-ES"/>
        </w:rPr>
        <w:t xml:space="preserve">, uno real y otro diabólico, que acaba apropiándose del primero, sólo así, según este crítico se entiende el «violento e inesperado» final del relato (142). Sin embargo, Paloma Andrés y Miguel Jiménez (1997) leen «Rosarito» como un cuento de vampiros, sobre todo, por la «fantasmagoría animal» recurrente en estos relatos y por el detalle del alfiler de oro, que ya había aparecido en </w:t>
      </w:r>
      <w:r w:rsidRPr="00B65EDC">
        <w:rPr>
          <w:rFonts w:ascii="Arial" w:eastAsia="Times New Roman" w:hAnsi="Arial" w:cs="Arial"/>
          <w:i/>
          <w:iCs/>
          <w:sz w:val="28"/>
          <w:szCs w:val="28"/>
          <w:lang w:val="es-ES_tradnl" w:eastAsia="es-ES"/>
        </w:rPr>
        <w:t>La muerte enamorada</w:t>
      </w:r>
      <w:r w:rsidRPr="00B65EDC">
        <w:rPr>
          <w:rFonts w:ascii="Arial" w:eastAsia="Times New Roman" w:hAnsi="Arial" w:cs="Arial"/>
          <w:sz w:val="28"/>
          <w:szCs w:val="28"/>
          <w:lang w:val="es-ES_tradnl" w:eastAsia="es-ES"/>
        </w:rPr>
        <w:t xml:space="preserve"> (1836) de Gautier. Aunque con una diferencia sustancial, pues mientras la vampira enamorada de Gautier utiliza con delicadeza el alfiler de oro, para sustraer unas gotas de sangre a su amante, en el relato de Valle-Inclán el «</w:t>
      </w:r>
      <w:proofErr w:type="spellStart"/>
      <w:r w:rsidRPr="00B65EDC">
        <w:rPr>
          <w:rFonts w:ascii="Arial" w:eastAsia="Times New Roman" w:hAnsi="Arial" w:cs="Arial"/>
          <w:sz w:val="28"/>
          <w:szCs w:val="28"/>
          <w:lang w:val="es-ES_tradnl" w:eastAsia="es-ES"/>
        </w:rPr>
        <w:t>alfilerón</w:t>
      </w:r>
      <w:proofErr w:type="spellEnd"/>
      <w:r w:rsidRPr="00B65EDC">
        <w:rPr>
          <w:rFonts w:ascii="Arial" w:eastAsia="Times New Roman" w:hAnsi="Arial" w:cs="Arial"/>
          <w:sz w:val="28"/>
          <w:szCs w:val="28"/>
          <w:lang w:val="es-ES_tradnl" w:eastAsia="es-ES"/>
        </w:rPr>
        <w:t>» también de oro, es un arma con el que se agrede mortalmente a la joven.</w:t>
      </w:r>
      <w:r w:rsidRPr="00B65EDC">
        <w:rPr>
          <w:rFonts w:ascii="Arial" w:eastAsia="Times New Roman" w:hAnsi="Arial" w:cs="Arial"/>
          <w:sz w:val="28"/>
          <w:szCs w:val="28"/>
          <w:lang w:eastAsia="es-ES"/>
        </w:rPr>
        <w:t xml:space="preserve"> </w:t>
      </w:r>
    </w:p>
    <w:p w:rsid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En 1920 Valle-Inclán enriqueció aún más la colección definitiva de </w:t>
      </w:r>
      <w:r w:rsidRPr="00B65EDC">
        <w:rPr>
          <w:rFonts w:ascii="Arial" w:eastAsia="Times New Roman" w:hAnsi="Arial" w:cs="Arial"/>
          <w:i/>
          <w:iCs/>
          <w:sz w:val="28"/>
          <w:szCs w:val="28"/>
          <w:lang w:val="es-ES_tradnl" w:eastAsia="es-ES"/>
        </w:rPr>
        <w:t>Jardín Umbrío</w:t>
      </w:r>
      <w:r w:rsidRPr="00B65EDC">
        <w:rPr>
          <w:rFonts w:ascii="Arial" w:eastAsia="Times New Roman" w:hAnsi="Arial" w:cs="Arial"/>
          <w:sz w:val="28"/>
          <w:szCs w:val="28"/>
          <w:lang w:val="es-ES_tradnl" w:eastAsia="es-ES"/>
        </w:rPr>
        <w:t xml:space="preserve">, con otros dos excelentes cuentos fantásticos: «Beatriz» </w:t>
      </w:r>
      <w:hyperlink r:id="rId9" w:anchor="NOTA16" w:history="1">
        <w:r w:rsidRPr="00B65EDC">
          <w:rPr>
            <w:rFonts w:ascii="Arial" w:eastAsia="Times New Roman" w:hAnsi="Arial" w:cs="Arial"/>
            <w:b/>
            <w:bCs/>
            <w:sz w:val="28"/>
            <w:szCs w:val="28"/>
            <w:u w:val="single"/>
            <w:vertAlign w:val="superscript"/>
            <w:lang w:eastAsia="es-ES"/>
          </w:rPr>
          <w:t>16</w:t>
        </w:r>
      </w:hyperlink>
      <w:r w:rsidRPr="00B65EDC">
        <w:rPr>
          <w:rFonts w:ascii="Arial" w:eastAsia="Times New Roman" w:hAnsi="Arial" w:cs="Arial"/>
          <w:sz w:val="28"/>
          <w:szCs w:val="28"/>
          <w:lang w:eastAsia="es-ES"/>
        </w:rPr>
        <w:t xml:space="preserve"> y «Mi hermana Antonia». En los que Valle-Inclán plantea uno de los temas que más parecían interesarle, el del control de la voluntad, conocido como «posesión demoníaca» o «ramo cativo», provocado generalmente por un «mal de ojo», un embrujamiento o por «fuerzas extrañas». </w:t>
      </w:r>
      <w:hyperlink r:id="rId10" w:anchor="NOTA17" w:history="1">
        <w:r w:rsidRPr="00B65EDC">
          <w:rPr>
            <w:rFonts w:ascii="Arial" w:eastAsia="Times New Roman" w:hAnsi="Arial" w:cs="Arial"/>
            <w:b/>
            <w:bCs/>
            <w:sz w:val="28"/>
            <w:szCs w:val="28"/>
            <w:u w:val="single"/>
            <w:vertAlign w:val="superscript"/>
            <w:lang w:eastAsia="es-ES"/>
          </w:rPr>
          <w:t>17</w:t>
        </w:r>
      </w:hyperlink>
      <w:r w:rsidRPr="00B65EDC">
        <w:rPr>
          <w:rFonts w:ascii="Arial" w:eastAsia="Times New Roman" w:hAnsi="Arial" w:cs="Arial"/>
          <w:sz w:val="28"/>
          <w:szCs w:val="28"/>
          <w:lang w:eastAsia="es-ES"/>
        </w:rPr>
        <w:t xml:space="preserve"> Si bien este tema se relaciona directamente con la brujería o el satanismo, tal como lo estudia Rubio Jiménez en su excelente ensayo «La lógica de la superstición en </w:t>
      </w:r>
      <w:r w:rsidRPr="00B65EDC">
        <w:rPr>
          <w:rFonts w:ascii="Arial" w:eastAsia="Times New Roman" w:hAnsi="Arial" w:cs="Arial"/>
          <w:i/>
          <w:iCs/>
          <w:sz w:val="28"/>
          <w:szCs w:val="28"/>
          <w:lang w:eastAsia="es-ES"/>
        </w:rPr>
        <w:t>El embrujado</w:t>
      </w:r>
      <w:r w:rsidRPr="00B65EDC">
        <w:rPr>
          <w:rFonts w:ascii="Arial" w:eastAsia="Times New Roman" w:hAnsi="Arial" w:cs="Arial"/>
          <w:sz w:val="28"/>
          <w:szCs w:val="28"/>
          <w:lang w:eastAsia="es-ES"/>
        </w:rPr>
        <w:t xml:space="preserve"> de Valle-Inclán» (2003), también se puede vincular con la locura o la neurosis, pues en la mayoría de los casos, las víctimas de este «mal» tienen un comportamiento histérico, violento e incomprensible. De este modo, en este tipo de relatos generalmente se nos vienen a plantear dos posibilidades, no siempre antagónicas: o bien aceptamos la intervención demoniaca o tachamos al «poseído» como trastornado o neurótico. Ya en el canónico cuento de Hoffmann «El hombre de arena» (1817) encontramos a Nataniel, su «perturbado» protagonista, como víctima de una «funesta influencia». Y es también el propio Nataniel quien, intentando justificar su extraño comportamiento, advierte que los hombres «creyéndose libres, son sólo juguete de oscuros poderes» (72).</w:t>
      </w:r>
      <w:bookmarkEnd w:id="13"/>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"NOTA18"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18</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Pero es en el fin de siglo, como muy bien apuntan Roas y Casas (2008: 14), cuando más se popularizaron las historias que </w:t>
      </w:r>
      <w:r w:rsidRPr="00B65EDC">
        <w:rPr>
          <w:rFonts w:ascii="Arial" w:eastAsia="Times New Roman" w:hAnsi="Arial" w:cs="Arial"/>
          <w:sz w:val="28"/>
          <w:szCs w:val="28"/>
          <w:lang w:eastAsia="es-ES"/>
        </w:rPr>
        <w:lastRenderedPageBreak/>
        <w:t xml:space="preserve">desarrollan algún tipo de alteración de la personalidad. En muchas de ellas, lo fantástico se une a la neurosis, tal como ocurre en muchos relatos de Maupassant, como es el caso de «El </w:t>
      </w:r>
      <w:proofErr w:type="spellStart"/>
      <w:r w:rsidRPr="00B65EDC">
        <w:rPr>
          <w:rFonts w:ascii="Arial" w:eastAsia="Times New Roman" w:hAnsi="Arial" w:cs="Arial"/>
          <w:sz w:val="28"/>
          <w:szCs w:val="28"/>
          <w:lang w:eastAsia="es-ES"/>
        </w:rPr>
        <w:t>Horla</w:t>
      </w:r>
      <w:proofErr w:type="spellEnd"/>
      <w:r w:rsidRPr="00B65EDC">
        <w:rPr>
          <w:rFonts w:ascii="Arial" w:eastAsia="Times New Roman" w:hAnsi="Arial" w:cs="Arial"/>
          <w:sz w:val="28"/>
          <w:szCs w:val="28"/>
          <w:lang w:eastAsia="es-ES"/>
        </w:rPr>
        <w:t>» (1887) o de «</w:t>
      </w:r>
      <w:r w:rsidRPr="00B65EDC">
        <w:rPr>
          <w:rFonts w:ascii="Arial" w:eastAsia="Times New Roman" w:hAnsi="Arial" w:cs="Arial"/>
          <w:sz w:val="28"/>
          <w:szCs w:val="28"/>
          <w:lang w:val="es-ES_tradnl" w:eastAsia="es-ES"/>
        </w:rPr>
        <w:t>Médium» de Baroja (1900).</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Los relatos de Valle-Inclán aludidos anteriormente, presentan todas estas cuestiones, de manera que los personajes que sufren lo fantástico, se debaten entre la locura o la superstición. Así, por ejemplo, la historia de «Beatriz» comienza con los desesperados alaridos de la joven protagonista, que se encuentra postrada en la cama, totalmente trastornada. A lo largo del relato se nos ofrecen una serie de posibles explicaciones a su situación. Primero se nos advierte que la joven está poseída por Satanás, después se nos revela que la falta de juicio de la joven no es debida a una posesión demoniaca, sino a los abusos y violaciones a las que la ha sometido su confesor, Fray Ángel. Personaje que recuerda por su falsa santidad, sus abusos sexuales y su conexión satánica al Fray Ambrosio de Lewis, protagonista de su novela gótica </w:t>
      </w:r>
      <w:r w:rsidRPr="00B65EDC">
        <w:rPr>
          <w:rFonts w:ascii="Arial" w:eastAsia="Times New Roman" w:hAnsi="Arial" w:cs="Arial"/>
          <w:i/>
          <w:iCs/>
          <w:sz w:val="28"/>
          <w:szCs w:val="28"/>
          <w:lang w:val="es-ES_tradnl" w:eastAsia="es-ES"/>
        </w:rPr>
        <w:t>El monje</w:t>
      </w:r>
      <w:r w:rsidRPr="00B65EDC">
        <w:rPr>
          <w:rFonts w:ascii="Arial" w:eastAsia="Times New Roman" w:hAnsi="Arial" w:cs="Arial"/>
          <w:sz w:val="28"/>
          <w:szCs w:val="28"/>
          <w:lang w:val="es-ES_tradnl" w:eastAsia="es-ES"/>
        </w:rPr>
        <w:t xml:space="preserve"> (1796). Y finalmente, gracias a la intervención de una Saludadora, una mujer con poderes paranormales, que es capaz de conjurar a Satanás y «condenar» el alma del capellán, se nos aclara que Beatriz es víctima de un hechizo y sufre un mal de ojo. Al presentarnos estas sucesivas explicaciones parecería que cada una viene a contradecir a la otra, pero lo inquietante de este relato, a mi entender, es la posibilidad de que todas las explicaciones dadas sean factibles al mismo tiempo. En «Mi hermana Antonia» se nos invita a entrar en el mundo del milagro del santuario santiagués,</w:t>
      </w:r>
      <w:bookmarkStart w:id="15" w:name="LLAMA19"/>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"NOTA19"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19</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sin embargo en esta historia no se narra ningún milagro, ni se exalta su espiritualidad, sino que se nos muestra un mundo de pesadilla, que recuerda en ciertos momentos, por su atmósfera alucinatoria, al del </w:t>
      </w:r>
      <w:r w:rsidRPr="00B65EDC">
        <w:rPr>
          <w:rFonts w:ascii="Arial" w:eastAsia="Times New Roman" w:hAnsi="Arial" w:cs="Arial"/>
          <w:i/>
          <w:iCs/>
          <w:sz w:val="28"/>
          <w:szCs w:val="28"/>
          <w:lang w:eastAsia="es-ES"/>
        </w:rPr>
        <w:t>El hombre de arena</w:t>
      </w:r>
      <w:r w:rsidRPr="00B65EDC">
        <w:rPr>
          <w:rFonts w:ascii="Arial" w:eastAsia="Times New Roman" w:hAnsi="Arial" w:cs="Arial"/>
          <w:sz w:val="28"/>
          <w:szCs w:val="28"/>
          <w:lang w:eastAsia="es-ES"/>
        </w:rPr>
        <w:t xml:space="preserve"> de Hoffmann. La historia se oscurece con un ambiente cargado de supersticiones, dominado por siniestros hechizos y pactos satánicos, pero que, en definitiva, revela una nueva historia de posesión demoniaca. En este caso es un joven seminarista, quien confiesa haber solicitado la ayuda de Satanás para conseguir el amor de la joven Antonia. Su comportamiento, acechando la casa de su enamorada, resulta cuanto menos inquietante, tal como se suceden los extraños acontecimientos del relato. Además, en los escasos momentos en los que los dos jóvenes se encuentran, el estudiante exige con desesperación la mirada de ella: «</w:t>
      </w:r>
      <w:r w:rsidRPr="00B65EDC">
        <w:rPr>
          <w:rFonts w:ascii="Arial" w:eastAsia="Times New Roman" w:hAnsi="Arial" w:cs="Arial"/>
          <w:sz w:val="28"/>
          <w:szCs w:val="28"/>
          <w:lang w:val="es-ES_tradnl" w:eastAsia="es-ES"/>
        </w:rPr>
        <w:t>Mírame, que tus ojos se confiesen con los míos. ¡Mírame!</w:t>
      </w:r>
      <w:r w:rsidRPr="00B65EDC">
        <w:rPr>
          <w:rFonts w:ascii="Arial" w:eastAsia="Times New Roman" w:hAnsi="Arial" w:cs="Arial"/>
          <w:sz w:val="28"/>
          <w:szCs w:val="28"/>
          <w:lang w:eastAsia="es-ES"/>
        </w:rPr>
        <w:t>»</w:t>
      </w:r>
      <w:r w:rsidRPr="00B65EDC">
        <w:rPr>
          <w:rFonts w:ascii="Arial" w:eastAsia="Times New Roman" w:hAnsi="Arial" w:cs="Arial"/>
          <w:sz w:val="28"/>
          <w:szCs w:val="28"/>
          <w:lang w:val="es-ES_tradnl" w:eastAsia="es-ES"/>
        </w:rPr>
        <w:t>; la advierte incluso que es ya suya, que su alma le pertenece, y admite que su cuerpo no lo quiere, pues según la previene «ya vendrá por él la muerte</w:t>
      </w:r>
      <w:r w:rsidRPr="00B65EDC">
        <w:rPr>
          <w:rFonts w:ascii="Arial" w:eastAsia="Times New Roman" w:hAnsi="Arial" w:cs="Arial"/>
          <w:sz w:val="28"/>
          <w:szCs w:val="28"/>
          <w:lang w:eastAsia="es-ES"/>
        </w:rPr>
        <w:t>» (258)</w:t>
      </w:r>
      <w:r w:rsidRPr="00B65EDC">
        <w:rPr>
          <w:rFonts w:ascii="Arial" w:eastAsia="Times New Roman" w:hAnsi="Arial" w:cs="Arial"/>
          <w:sz w:val="28"/>
          <w:szCs w:val="28"/>
          <w:lang w:val="es-ES_tradnl" w:eastAsia="es-ES"/>
        </w:rPr>
        <w:t xml:space="preserve">. Su insistencia </w:t>
      </w:r>
      <w:r w:rsidRPr="00B65EDC">
        <w:rPr>
          <w:rFonts w:ascii="Arial" w:eastAsia="Times New Roman" w:hAnsi="Arial" w:cs="Arial"/>
          <w:sz w:val="28"/>
          <w:szCs w:val="28"/>
          <w:lang w:val="es-ES_tradnl" w:eastAsia="es-ES"/>
        </w:rPr>
        <w:lastRenderedPageBreak/>
        <w:t>en la mirada y su inquietante comportamiento, encuentran correlación en los ojos de sonámbula de Antonia, así como en su inexplicable aparición en el tejado de la casa al final del relato. Sin embargo, es la madre de Antonia, que odia al estudiante y se opone drásticamente a que su hija tenga relaciones con él, quien parece sufrir las peores consecuencias. Resulta víctima de un extraño mal, se siente torturada por un gato al que nadie, salvo su hijo, consigue espantar. Mientras la madre se consume poco a poco, grita enloquecida que le aparten a ese gato, que la martiriza sin que nadie pueda remediarlo. Tan sólo su hijo, al ser un alma «inocente», parece conseguir espantarle el gato en un par de ocasiones, aunque también es el impresionable muchacho, quien nos cuenta como uno de los criados le muestra lo que parecían ser los «recortes sangrantes» de las orejas del gato, y quien finalmente descubre al estudiante con una venda negra sobre sus orejas.</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i/>
          <w:iCs/>
          <w:sz w:val="28"/>
          <w:szCs w:val="28"/>
          <w:lang w:val="es-ES_tradnl" w:eastAsia="es-ES"/>
        </w:rPr>
        <w:t>    Jardín umbrío</w:t>
      </w:r>
      <w:r w:rsidRPr="00B65EDC">
        <w:rPr>
          <w:rFonts w:ascii="Arial" w:eastAsia="Times New Roman" w:hAnsi="Arial" w:cs="Arial"/>
          <w:sz w:val="28"/>
          <w:szCs w:val="28"/>
          <w:lang w:val="es-ES_tradnl" w:eastAsia="es-ES"/>
        </w:rPr>
        <w:t xml:space="preserve"> es también una colección singular por la inclusión, en sucesivas ediciones, de los relatos «Tragedia de ensueño» (1903) y «Comedia de ensueño» (1914).</w:t>
      </w:r>
      <w:hyperlink r:id="rId11" w:anchor="NOTA20" w:history="1">
        <w:r w:rsidRPr="00B65EDC">
          <w:rPr>
            <w:rFonts w:ascii="Arial" w:eastAsia="Times New Roman" w:hAnsi="Arial" w:cs="Arial"/>
            <w:b/>
            <w:bCs/>
            <w:sz w:val="28"/>
            <w:szCs w:val="28"/>
            <w:u w:val="single"/>
            <w:vertAlign w:val="superscript"/>
            <w:lang w:eastAsia="es-ES"/>
          </w:rPr>
          <w:t>20</w:t>
        </w:r>
      </w:hyperlink>
      <w:r w:rsidRPr="00B65EDC">
        <w:rPr>
          <w:rFonts w:ascii="Arial" w:eastAsia="Times New Roman" w:hAnsi="Arial" w:cs="Arial"/>
          <w:sz w:val="28"/>
          <w:szCs w:val="28"/>
          <w:lang w:eastAsia="es-ES"/>
        </w:rPr>
        <w:t xml:space="preserve"> Ambas obras mantienen el tono terrible y siniestro de la mayor parte de la colección, pero sobresalen por su hibridismo genérico, pues funcionan tanto como relatos narrativos, como piezas dramáticas, y suponen su primera aportación a la variedad de teatro simbolista conocida como “teatro de ensueño”. Este tipo de dramas fueron popularizados en el cambio de siglo por el dramaturgo belga Maurice Maeterlinck (1862-1949), quien con obras como </w:t>
      </w:r>
      <w:r w:rsidRPr="00B65EDC">
        <w:rPr>
          <w:rFonts w:ascii="Arial" w:eastAsia="Times New Roman" w:hAnsi="Arial" w:cs="Arial"/>
          <w:i/>
          <w:iCs/>
          <w:sz w:val="28"/>
          <w:szCs w:val="28"/>
          <w:lang w:eastAsia="es-ES"/>
        </w:rPr>
        <w:t>La intrusa</w:t>
      </w:r>
      <w:r w:rsidRPr="00B65EDC">
        <w:rPr>
          <w:rFonts w:ascii="Arial" w:eastAsia="Times New Roman" w:hAnsi="Arial" w:cs="Arial"/>
          <w:sz w:val="28"/>
          <w:szCs w:val="28"/>
          <w:lang w:eastAsia="es-ES"/>
        </w:rPr>
        <w:t xml:space="preserve"> (1890), </w:t>
      </w:r>
      <w:r w:rsidRPr="00B65EDC">
        <w:rPr>
          <w:rFonts w:ascii="Arial" w:eastAsia="Times New Roman" w:hAnsi="Arial" w:cs="Arial"/>
          <w:i/>
          <w:iCs/>
          <w:sz w:val="28"/>
          <w:szCs w:val="28"/>
          <w:lang w:eastAsia="es-ES"/>
        </w:rPr>
        <w:t>Los ciegos</w:t>
      </w:r>
      <w:r w:rsidRPr="00B65EDC">
        <w:rPr>
          <w:rFonts w:ascii="Arial" w:eastAsia="Times New Roman" w:hAnsi="Arial" w:cs="Arial"/>
          <w:sz w:val="28"/>
          <w:szCs w:val="28"/>
          <w:lang w:eastAsia="es-ES"/>
        </w:rPr>
        <w:t xml:space="preserve"> (1890) o </w:t>
      </w:r>
      <w:proofErr w:type="spellStart"/>
      <w:r w:rsidRPr="00B65EDC">
        <w:rPr>
          <w:rFonts w:ascii="Arial" w:eastAsia="Times New Roman" w:hAnsi="Arial" w:cs="Arial"/>
          <w:i/>
          <w:iCs/>
          <w:sz w:val="28"/>
          <w:szCs w:val="28"/>
          <w:lang w:eastAsia="es-ES"/>
        </w:rPr>
        <w:t>Pelléas</w:t>
      </w:r>
      <w:proofErr w:type="spellEnd"/>
      <w:r w:rsidRPr="00B65EDC">
        <w:rPr>
          <w:rFonts w:ascii="Arial" w:eastAsia="Times New Roman" w:hAnsi="Arial" w:cs="Arial"/>
          <w:i/>
          <w:iCs/>
          <w:sz w:val="28"/>
          <w:szCs w:val="28"/>
          <w:lang w:eastAsia="es-ES"/>
        </w:rPr>
        <w:t xml:space="preserve"> y </w:t>
      </w:r>
      <w:proofErr w:type="spellStart"/>
      <w:r w:rsidRPr="00B65EDC">
        <w:rPr>
          <w:rFonts w:ascii="Arial" w:eastAsia="Times New Roman" w:hAnsi="Arial" w:cs="Arial"/>
          <w:i/>
          <w:iCs/>
          <w:sz w:val="28"/>
          <w:szCs w:val="28"/>
          <w:lang w:eastAsia="es-ES"/>
        </w:rPr>
        <w:t>Mélisande</w:t>
      </w:r>
      <w:proofErr w:type="spellEnd"/>
      <w:r w:rsidRPr="00B65EDC">
        <w:rPr>
          <w:rFonts w:ascii="Arial" w:eastAsia="Times New Roman" w:hAnsi="Arial" w:cs="Arial"/>
          <w:sz w:val="28"/>
          <w:szCs w:val="28"/>
          <w:lang w:eastAsia="es-ES"/>
        </w:rPr>
        <w:t xml:space="preserve"> (1892) abanderaba el teatro simbolista del fin de siglo. En España el “teatro de ensueño” logró extenderse entre el final de siglo y la primera década del veinte, con obras como el </w:t>
      </w:r>
      <w:r w:rsidRPr="00B65EDC">
        <w:rPr>
          <w:rFonts w:ascii="Arial" w:eastAsia="Times New Roman" w:hAnsi="Arial" w:cs="Arial"/>
          <w:i/>
          <w:iCs/>
          <w:sz w:val="28"/>
          <w:szCs w:val="28"/>
          <w:lang w:eastAsia="es-ES"/>
        </w:rPr>
        <w:t>Teatro fantástico</w:t>
      </w:r>
      <w:r w:rsidRPr="00B65EDC">
        <w:rPr>
          <w:rFonts w:ascii="Arial" w:eastAsia="Times New Roman" w:hAnsi="Arial" w:cs="Arial"/>
          <w:sz w:val="28"/>
          <w:szCs w:val="28"/>
          <w:lang w:eastAsia="es-ES"/>
        </w:rPr>
        <w:t xml:space="preserve"> (1890) de Benavente, </w:t>
      </w:r>
      <w:r w:rsidRPr="00B65EDC">
        <w:rPr>
          <w:rFonts w:ascii="Arial" w:eastAsia="Times New Roman" w:hAnsi="Arial" w:cs="Arial"/>
          <w:i/>
          <w:iCs/>
          <w:sz w:val="28"/>
          <w:szCs w:val="28"/>
          <w:lang w:eastAsia="es-ES"/>
        </w:rPr>
        <w:t>La dama negra (tragedia de ensueño)</w:t>
      </w:r>
      <w:r w:rsidRPr="00B65EDC">
        <w:rPr>
          <w:rFonts w:ascii="Arial" w:eastAsia="Times New Roman" w:hAnsi="Arial" w:cs="Arial"/>
          <w:sz w:val="28"/>
          <w:szCs w:val="28"/>
          <w:lang w:eastAsia="es-ES"/>
        </w:rPr>
        <w:t xml:space="preserve"> (1903) de Pérez de Ayala, o el </w:t>
      </w:r>
      <w:r w:rsidRPr="00B65EDC">
        <w:rPr>
          <w:rFonts w:ascii="Arial" w:eastAsia="Times New Roman" w:hAnsi="Arial" w:cs="Arial"/>
          <w:i/>
          <w:iCs/>
          <w:sz w:val="28"/>
          <w:szCs w:val="28"/>
          <w:lang w:eastAsia="es-ES"/>
        </w:rPr>
        <w:t>Teatro de ensueño</w:t>
      </w:r>
      <w:r w:rsidRPr="00B65EDC">
        <w:rPr>
          <w:rFonts w:ascii="Arial" w:eastAsia="Times New Roman" w:hAnsi="Arial" w:cs="Arial"/>
          <w:sz w:val="28"/>
          <w:szCs w:val="28"/>
          <w:lang w:eastAsia="es-ES"/>
        </w:rPr>
        <w:t xml:space="preserve"> (1905) de Martínez Sierra. Aunque la mayoría de estas obras no llegaron a representarse y figuran generalmente como “teatro para leer”, constituyen una de las corrientes renovadoras más importantes de la escena teatral del momento. Y lo son, sobre todo, porque apostaban por un “teatro de arte” y reclamaban espectáculos donde primase la imaginación y la poesía, con la intención de romper con la representación mimética de la realidad, preponderante en los escenarios de la época (Rubio, 1993: 103-107). Para ello formularon una serie de dramas poéticos y sensoriales, en los que más que el desarrollo de una trama, lo que importa es la creación de un ambiente de ensoñación misterioso y siniestro. Efecto que conseguían con una extraña combinación de silencios, voces, sombras, luces, estatismo y movimiento, incidiendo </w:t>
      </w:r>
      <w:r w:rsidRPr="00B65EDC">
        <w:rPr>
          <w:rFonts w:ascii="Arial" w:eastAsia="Times New Roman" w:hAnsi="Arial" w:cs="Arial"/>
          <w:sz w:val="28"/>
          <w:szCs w:val="28"/>
          <w:lang w:eastAsia="es-ES"/>
        </w:rPr>
        <w:lastRenderedPageBreak/>
        <w:t xml:space="preserve">en el protagonismo de evocaciones y funestos presagios, explotando un fatalismo romántico e inquietante.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En estas dos obras de Valle-Inclán, lo fantástico no aparece de forma explícita, sino que permanece latente en la atmósfera de lúgubre ensoñación que recrean estas obras. Así en la </w:t>
      </w:r>
      <w:r w:rsidRPr="00B65EDC">
        <w:rPr>
          <w:rFonts w:ascii="Arial" w:eastAsia="Times New Roman" w:hAnsi="Arial" w:cs="Arial"/>
          <w:i/>
          <w:iCs/>
          <w:sz w:val="28"/>
          <w:szCs w:val="28"/>
          <w:lang w:val="es-ES_tradnl" w:eastAsia="es-ES"/>
        </w:rPr>
        <w:t>Tragedia</w:t>
      </w:r>
      <w:r w:rsidRPr="00B65EDC">
        <w:rPr>
          <w:rFonts w:ascii="Arial" w:eastAsia="Times New Roman" w:hAnsi="Arial" w:cs="Arial"/>
          <w:sz w:val="28"/>
          <w:szCs w:val="28"/>
          <w:lang w:val="es-ES_tradnl" w:eastAsia="es-ES"/>
        </w:rPr>
        <w:t xml:space="preserve"> </w:t>
      </w:r>
      <w:r w:rsidRPr="00B65EDC">
        <w:rPr>
          <w:rFonts w:ascii="Arial" w:eastAsia="Times New Roman" w:hAnsi="Arial" w:cs="Arial"/>
          <w:i/>
          <w:iCs/>
          <w:sz w:val="28"/>
          <w:szCs w:val="28"/>
          <w:lang w:val="es-ES_tradnl" w:eastAsia="es-ES"/>
        </w:rPr>
        <w:t xml:space="preserve">de ensueño </w:t>
      </w:r>
      <w:r w:rsidRPr="00B65EDC">
        <w:rPr>
          <w:rFonts w:ascii="Arial" w:eastAsia="Times New Roman" w:hAnsi="Arial" w:cs="Arial"/>
          <w:sz w:val="28"/>
          <w:szCs w:val="28"/>
          <w:lang w:eastAsia="es-ES"/>
        </w:rPr>
        <w:t xml:space="preserve">se dramatiza el temor, la angustia y la desesperación de una pobre abuela ciega, ante el inminente final de su nieto, en un escenario cargado de siniestros presentimientos. Pero lo que más acerca esta obra a lo fantástico es el inquietante protagonismo de la muerte, que se hace presente a través del viento helado y, sobre todo, en la última ráfaga de viento «estático» que pasa «sobre las sueltas cabelleras, sin ondularlas» (224), para llevarse el último aliento del niño. Por su parte, en la </w:t>
      </w:r>
      <w:r w:rsidRPr="00B65EDC">
        <w:rPr>
          <w:rFonts w:ascii="Arial" w:eastAsia="Times New Roman" w:hAnsi="Arial" w:cs="Arial"/>
          <w:i/>
          <w:iCs/>
          <w:sz w:val="28"/>
          <w:szCs w:val="28"/>
          <w:lang w:eastAsia="es-ES"/>
        </w:rPr>
        <w:t>Comedia de ensueño</w:t>
      </w:r>
      <w:r w:rsidRPr="00B65EDC">
        <w:rPr>
          <w:rFonts w:ascii="Arial" w:eastAsia="Times New Roman" w:hAnsi="Arial" w:cs="Arial"/>
          <w:sz w:val="28"/>
          <w:szCs w:val="28"/>
          <w:lang w:eastAsia="es-ES"/>
        </w:rPr>
        <w:t xml:space="preserve"> un cruel bandido enloquece, fascinado por la hermosa mano de una princesa encantada, que acaba de cercenar para apoderarse de sus joyas. Se trata de una pieza más compleja que la anterior, pues enlaza el maravilloso relato de una princesa encantada, prisionera de un enano, con la historia de unos fieros bandoleros, quienes junto a una vieja bruja se reparten el botín en su cueva. La mano encantada enlaza los dos mundos, contaminando de su maravilloso «ensueño» al Capitán de los bandidos, que presa de él, corre desesperado en busca de la mano de la Princesa Quimera, de la que se ha apoderado un misterioso perro «blanco y espectral». </w:t>
      </w:r>
    </w:p>
    <w:p w:rsidR="00B65EDC" w:rsidRPr="00B65EDC" w:rsidRDefault="00B65EDC" w:rsidP="00B65EDC">
      <w:pPr>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La confluencia de elementos dramáticos y narrativos en estas obras y su </w:t>
      </w:r>
      <w:r w:rsidRPr="00B65EDC">
        <w:rPr>
          <w:rFonts w:ascii="Arial" w:eastAsia="Times New Roman" w:hAnsi="Arial" w:cs="Arial"/>
          <w:sz w:val="28"/>
          <w:szCs w:val="28"/>
          <w:lang w:val="es-ES_tradnl" w:eastAsia="es-ES"/>
        </w:rPr>
        <w:t>incorporación en una colección de relatos, nos advierte tanto de la importante interrelación entre novela y drama en sus obras posteriores,</w:t>
      </w:r>
      <w:r w:rsidRPr="00B65EDC">
        <w:rPr>
          <w:rFonts w:ascii="Arial" w:eastAsia="Times New Roman" w:hAnsi="Arial" w:cs="Arial"/>
          <w:sz w:val="28"/>
          <w:szCs w:val="28"/>
          <w:lang w:eastAsia="es-ES"/>
        </w:rPr>
        <w:t xml:space="preserve"> </w:t>
      </w:r>
      <w:hyperlink r:id="rId12" w:history="1">
        <w:r w:rsidRPr="00B65EDC">
          <w:rPr>
            <w:rFonts w:ascii="Arial" w:eastAsia="Times New Roman" w:hAnsi="Arial" w:cs="Arial"/>
            <w:b/>
            <w:bCs/>
            <w:sz w:val="28"/>
            <w:szCs w:val="28"/>
            <w:u w:val="single"/>
            <w:vertAlign w:val="superscript"/>
            <w:lang w:eastAsia="es-ES"/>
          </w:rPr>
          <w:t>21</w:t>
        </w:r>
      </w:hyperlink>
      <w:r w:rsidRPr="00B65EDC">
        <w:rPr>
          <w:rFonts w:ascii="Arial" w:eastAsia="Times New Roman" w:hAnsi="Arial" w:cs="Arial"/>
          <w:sz w:val="28"/>
          <w:szCs w:val="28"/>
          <w:lang w:eastAsia="es-ES"/>
        </w:rPr>
        <w:t xml:space="preserve"> como de la presentación de lo fantástico en su teatro, a través de recursos de ambos géneros. Es decir, </w:t>
      </w:r>
      <w:proofErr w:type="gramStart"/>
      <w:r w:rsidRPr="00B65EDC">
        <w:rPr>
          <w:rFonts w:ascii="Arial" w:eastAsia="Times New Roman" w:hAnsi="Arial" w:cs="Arial"/>
          <w:sz w:val="28"/>
          <w:szCs w:val="28"/>
          <w:lang w:eastAsia="es-ES"/>
        </w:rPr>
        <w:t>que</w:t>
      </w:r>
      <w:proofErr w:type="gramEnd"/>
      <w:r w:rsidRPr="00B65EDC">
        <w:rPr>
          <w:rFonts w:ascii="Arial" w:eastAsia="Times New Roman" w:hAnsi="Arial" w:cs="Arial"/>
          <w:sz w:val="28"/>
          <w:szCs w:val="28"/>
          <w:lang w:eastAsia="es-ES"/>
        </w:rPr>
        <w:t xml:space="preserve"> si estas dos obras son un primer puente entre los dos géneros, los cuentos fantásticos de </w:t>
      </w:r>
      <w:r w:rsidRPr="00B65EDC">
        <w:rPr>
          <w:rFonts w:ascii="Arial" w:eastAsia="Times New Roman" w:hAnsi="Arial" w:cs="Arial"/>
          <w:i/>
          <w:iCs/>
          <w:sz w:val="28"/>
          <w:szCs w:val="28"/>
          <w:lang w:eastAsia="es-ES"/>
        </w:rPr>
        <w:t>Jardín Umbrío</w:t>
      </w:r>
      <w:r w:rsidRPr="00B65EDC">
        <w:rPr>
          <w:rFonts w:ascii="Arial" w:eastAsia="Times New Roman" w:hAnsi="Arial" w:cs="Arial"/>
          <w:sz w:val="28"/>
          <w:szCs w:val="28"/>
          <w:lang w:eastAsia="es-ES"/>
        </w:rPr>
        <w:t xml:space="preserve"> van preparando el terreno, ante la importante presencia de lo siniestro y lo sobrenatural en su teatro. Sobre todo, podemos verlo en su ciclo de teatro “bárbaro”, que inicia con sus primeras </w:t>
      </w:r>
      <w:r w:rsidRPr="00B65EDC">
        <w:rPr>
          <w:rFonts w:ascii="Arial" w:eastAsia="Times New Roman" w:hAnsi="Arial" w:cs="Arial"/>
          <w:i/>
          <w:iCs/>
          <w:sz w:val="28"/>
          <w:szCs w:val="28"/>
          <w:lang w:eastAsia="es-ES"/>
        </w:rPr>
        <w:t>Comedias bárbaras,</w:t>
      </w:r>
      <w:r w:rsidRPr="00B65EDC">
        <w:rPr>
          <w:rFonts w:ascii="Arial" w:eastAsia="Times New Roman" w:hAnsi="Arial" w:cs="Arial"/>
          <w:sz w:val="28"/>
          <w:szCs w:val="28"/>
          <w:lang w:eastAsia="es-ES"/>
        </w:rPr>
        <w:t xml:space="preserve"> y completa con </w:t>
      </w:r>
      <w:r w:rsidRPr="00B65EDC">
        <w:rPr>
          <w:rFonts w:ascii="Arial" w:eastAsia="Times New Roman" w:hAnsi="Arial" w:cs="Arial"/>
          <w:i/>
          <w:iCs/>
          <w:sz w:val="28"/>
          <w:szCs w:val="28"/>
          <w:lang w:eastAsia="es-ES"/>
        </w:rPr>
        <w:t>El embrujado</w:t>
      </w:r>
      <w:r w:rsidRPr="00B65EDC">
        <w:rPr>
          <w:rFonts w:ascii="Arial" w:eastAsia="Times New Roman" w:hAnsi="Arial" w:cs="Arial"/>
          <w:sz w:val="28"/>
          <w:szCs w:val="28"/>
          <w:lang w:eastAsia="es-ES"/>
        </w:rPr>
        <w:t xml:space="preserve"> (1912, 1913), </w:t>
      </w:r>
      <w:r w:rsidRPr="00B65EDC">
        <w:rPr>
          <w:rFonts w:ascii="Arial" w:eastAsia="Times New Roman" w:hAnsi="Arial" w:cs="Arial"/>
          <w:i/>
          <w:iCs/>
          <w:sz w:val="28"/>
          <w:szCs w:val="28"/>
          <w:lang w:eastAsia="es-ES"/>
        </w:rPr>
        <w:t xml:space="preserve">Divinas palabras </w:t>
      </w:r>
      <w:r w:rsidRPr="00B65EDC">
        <w:rPr>
          <w:rFonts w:ascii="Arial" w:eastAsia="Times New Roman" w:hAnsi="Arial" w:cs="Arial"/>
          <w:sz w:val="28"/>
          <w:szCs w:val="28"/>
          <w:lang w:eastAsia="es-ES"/>
        </w:rPr>
        <w:t xml:space="preserve">(1919,1920), y las demás piezas que componen el </w:t>
      </w:r>
      <w:r w:rsidRPr="00B65EDC">
        <w:rPr>
          <w:rFonts w:ascii="Arial" w:eastAsia="Times New Roman" w:hAnsi="Arial" w:cs="Arial"/>
          <w:i/>
          <w:iCs/>
          <w:sz w:val="28"/>
          <w:szCs w:val="28"/>
          <w:lang w:eastAsia="es-ES"/>
        </w:rPr>
        <w:t>Retablo de la avaricia, lujuria y muerte</w:t>
      </w:r>
      <w:r w:rsidRPr="00B65EDC">
        <w:rPr>
          <w:rFonts w:ascii="Arial" w:eastAsia="Times New Roman" w:hAnsi="Arial" w:cs="Arial"/>
          <w:sz w:val="28"/>
          <w:szCs w:val="28"/>
          <w:lang w:eastAsia="es-ES"/>
        </w:rPr>
        <w:t xml:space="preserve"> (1927). Pero si su </w:t>
      </w:r>
      <w:r w:rsidRPr="00B65EDC">
        <w:rPr>
          <w:rFonts w:ascii="Arial" w:eastAsia="Times New Roman" w:hAnsi="Arial" w:cs="Arial"/>
          <w:i/>
          <w:iCs/>
          <w:sz w:val="28"/>
          <w:szCs w:val="28"/>
          <w:lang w:eastAsia="es-ES"/>
        </w:rPr>
        <w:t>Comedía y Tragedia de ensueño</w:t>
      </w:r>
      <w:r w:rsidRPr="00B65EDC">
        <w:rPr>
          <w:rFonts w:ascii="Arial" w:eastAsia="Times New Roman" w:hAnsi="Arial" w:cs="Arial"/>
          <w:sz w:val="28"/>
          <w:szCs w:val="28"/>
          <w:lang w:eastAsia="es-ES"/>
        </w:rPr>
        <w:t xml:space="preserve"> parecen dialogar con el misterioso universo de evocaciones funestas e inquietantes de Maeterlinck, a partir, sobre todo, de sus primeras </w:t>
      </w:r>
      <w:r w:rsidRPr="00B65EDC">
        <w:rPr>
          <w:rFonts w:ascii="Arial" w:eastAsia="Times New Roman" w:hAnsi="Arial" w:cs="Arial"/>
          <w:i/>
          <w:iCs/>
          <w:sz w:val="28"/>
          <w:szCs w:val="28"/>
          <w:lang w:eastAsia="es-ES"/>
        </w:rPr>
        <w:t>Comedias bárbaras</w:t>
      </w:r>
      <w:r w:rsidRPr="00B65EDC">
        <w:rPr>
          <w:rFonts w:ascii="Arial" w:eastAsia="Times New Roman" w:hAnsi="Arial" w:cs="Arial"/>
          <w:sz w:val="28"/>
          <w:szCs w:val="28"/>
          <w:lang w:eastAsia="es-ES"/>
        </w:rPr>
        <w:t>, el referente fundamental en su teatro es Shakespeare.</w:t>
      </w:r>
      <w:hyperlink r:id="rId13" w:anchor="NOTA22" w:history="1">
        <w:r w:rsidRPr="00B65EDC">
          <w:rPr>
            <w:rFonts w:ascii="Arial" w:eastAsia="Times New Roman" w:hAnsi="Arial" w:cs="Arial"/>
            <w:b/>
            <w:bCs/>
            <w:sz w:val="28"/>
            <w:szCs w:val="28"/>
            <w:u w:val="single"/>
            <w:vertAlign w:val="superscript"/>
            <w:lang w:eastAsia="es-ES"/>
          </w:rPr>
          <w:t>22</w:t>
        </w:r>
      </w:hyperlink>
      <w:r w:rsidRPr="00B65EDC">
        <w:rPr>
          <w:rFonts w:ascii="Arial" w:eastAsia="Times New Roman" w:hAnsi="Arial" w:cs="Arial"/>
          <w:sz w:val="28"/>
          <w:szCs w:val="28"/>
          <w:lang w:eastAsia="es-ES"/>
        </w:rPr>
        <w:t xml:space="preserve"> Autor que fue reivindicado con insistencia por los autores simbolistas, </w:t>
      </w:r>
      <w:r w:rsidRPr="00B65EDC">
        <w:rPr>
          <w:rFonts w:ascii="Arial" w:eastAsia="Times New Roman" w:hAnsi="Arial" w:cs="Arial"/>
          <w:sz w:val="28"/>
          <w:szCs w:val="28"/>
          <w:lang w:eastAsia="es-ES"/>
        </w:rPr>
        <w:lastRenderedPageBreak/>
        <w:t xml:space="preserve">los cuales apreciaban especialmente su habilidad para dramatizar lo sobrenatural y relacionarlo con el drama interior de los personajes.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Lo fantástico, en principio, apenas sufre cambios al incorporarse a los dramas de Valle-Inclán, pues en su ciclo de “teatro bárbaro” cultiva, tal como ocurría en la mayoría de los cuentos de </w:t>
      </w:r>
      <w:r w:rsidRPr="00B65EDC">
        <w:rPr>
          <w:rFonts w:ascii="Arial" w:eastAsia="Times New Roman" w:hAnsi="Arial" w:cs="Arial"/>
          <w:i/>
          <w:iCs/>
          <w:sz w:val="28"/>
          <w:szCs w:val="28"/>
          <w:lang w:val="es-ES_tradnl" w:eastAsia="es-ES"/>
        </w:rPr>
        <w:t>Jardín Umbrío</w:t>
      </w:r>
      <w:r w:rsidRPr="00B65EDC">
        <w:rPr>
          <w:rFonts w:ascii="Arial" w:eastAsia="Times New Roman" w:hAnsi="Arial" w:cs="Arial"/>
          <w:sz w:val="28"/>
          <w:szCs w:val="28"/>
          <w:lang w:val="es-ES_tradnl" w:eastAsia="es-ES"/>
        </w:rPr>
        <w:t xml:space="preserve">, una ambientación inquietante de apertura al misterio, enriquecida con supersticiones y rituales mágicos o diabólicos. Además, la aparición de lo fantástico se circunscribe mayoritariamente en el ámbito narrativo de las acotaciones, en las que o nos describe con gran plasticidad el fenómeno fantástico o crea una ambientación propicia a lo sobrenatural. Pero si en los cuentos buscaba, sobre todo, mantener la tensión y priorizar la ambigüedad propia de la narrativa fantástica, en los dramas en los que interviene lo fantástico, trata más bien de aprovechar al máximo su visualidad y plasticidad dramática. Mostrando el fenómeno sobrenatural con toda su espectacularidad y riqueza, con el objeto de impresionar y conmover al lector/espectador. Tanto es así, que al componer algunas de estas escenas fantásticas no parece detenerse a pensar en su dificultad, ni en posibles restricciones ni limitaciones escénicas, sino que reclama, si cabe, un mayor esfuerzo de creatividad en su puesta en escena. Así ocurre con las escenas más impresionantes de </w:t>
      </w:r>
      <w:r w:rsidRPr="00B65EDC">
        <w:rPr>
          <w:rFonts w:ascii="Arial" w:eastAsia="Times New Roman" w:hAnsi="Arial" w:cs="Arial"/>
          <w:i/>
          <w:iCs/>
          <w:sz w:val="28"/>
          <w:szCs w:val="28"/>
          <w:lang w:val="es-ES_tradnl" w:eastAsia="es-ES"/>
        </w:rPr>
        <w:t>Romance de lobos</w:t>
      </w:r>
      <w:r w:rsidRPr="00B65EDC">
        <w:rPr>
          <w:rFonts w:ascii="Arial" w:eastAsia="Times New Roman" w:hAnsi="Arial" w:cs="Arial"/>
          <w:sz w:val="28"/>
          <w:szCs w:val="28"/>
          <w:lang w:val="es-ES_tradnl" w:eastAsia="es-ES"/>
        </w:rPr>
        <w:t>,</w:t>
      </w:r>
      <w:r w:rsidRPr="00B65EDC">
        <w:rPr>
          <w:rFonts w:ascii="Arial" w:eastAsia="Times New Roman" w:hAnsi="Arial" w:cs="Arial"/>
          <w:i/>
          <w:iCs/>
          <w:sz w:val="28"/>
          <w:szCs w:val="28"/>
          <w:lang w:val="es-ES_tradnl" w:eastAsia="es-ES"/>
        </w:rPr>
        <w:t xml:space="preserve"> El embrujado </w:t>
      </w:r>
      <w:r w:rsidRPr="00B65EDC">
        <w:rPr>
          <w:rFonts w:ascii="Arial" w:eastAsia="Times New Roman" w:hAnsi="Arial" w:cs="Arial"/>
          <w:sz w:val="28"/>
          <w:szCs w:val="28"/>
          <w:lang w:val="es-ES_tradnl" w:eastAsia="es-ES"/>
        </w:rPr>
        <w:t xml:space="preserve">y </w:t>
      </w:r>
      <w:r w:rsidRPr="00B65EDC">
        <w:rPr>
          <w:rFonts w:ascii="Arial" w:eastAsia="Times New Roman" w:hAnsi="Arial" w:cs="Arial"/>
          <w:i/>
          <w:iCs/>
          <w:sz w:val="28"/>
          <w:szCs w:val="28"/>
          <w:lang w:val="es-ES_tradnl" w:eastAsia="es-ES"/>
        </w:rPr>
        <w:t>Divinas palabras</w:t>
      </w:r>
      <w:r w:rsidRPr="00B65EDC">
        <w:rPr>
          <w:rFonts w:ascii="Arial" w:eastAsia="Times New Roman" w:hAnsi="Arial" w:cs="Arial"/>
          <w:sz w:val="28"/>
          <w:szCs w:val="28"/>
          <w:lang w:val="es-ES_tradnl" w:eastAsia="es-ES"/>
        </w:rPr>
        <w:t>.</w:t>
      </w:r>
      <w:bookmarkEnd w:id="15"/>
      <w:r w:rsidRPr="00B65EDC">
        <w:rPr>
          <w:rFonts w:ascii="Arial" w:eastAsia="Times New Roman" w:hAnsi="Arial" w:cs="Arial"/>
          <w:b/>
          <w:bCs/>
          <w:sz w:val="28"/>
          <w:szCs w:val="28"/>
          <w:vertAlign w:val="superscript"/>
          <w:lang w:eastAsia="es-ES"/>
        </w:rPr>
        <w:fldChar w:fldCharType="begin"/>
      </w:r>
      <w:r w:rsidRPr="00B65EDC">
        <w:rPr>
          <w:rFonts w:ascii="Arial" w:eastAsia="Times New Roman" w:hAnsi="Arial" w:cs="Arial"/>
          <w:b/>
          <w:bCs/>
          <w:sz w:val="28"/>
          <w:szCs w:val="28"/>
          <w:vertAlign w:val="superscript"/>
          <w:lang w:eastAsia="es-ES"/>
        </w:rPr>
        <w:instrText xml:space="preserve"> HYPERLINK "http://www.elpasajero.com/ventolera/trouillhet4.html" \l "NOTA23" </w:instrText>
      </w:r>
      <w:r w:rsidRPr="00B65EDC">
        <w:rPr>
          <w:rFonts w:ascii="Arial" w:eastAsia="Times New Roman" w:hAnsi="Arial" w:cs="Arial"/>
          <w:b/>
          <w:bCs/>
          <w:sz w:val="28"/>
          <w:szCs w:val="28"/>
          <w:vertAlign w:val="superscript"/>
          <w:lang w:eastAsia="es-ES"/>
        </w:rPr>
        <w:fldChar w:fldCharType="separate"/>
      </w:r>
      <w:r w:rsidRPr="00B65EDC">
        <w:rPr>
          <w:rFonts w:ascii="Arial" w:eastAsia="Times New Roman" w:hAnsi="Arial" w:cs="Arial"/>
          <w:b/>
          <w:bCs/>
          <w:sz w:val="28"/>
          <w:szCs w:val="28"/>
          <w:u w:val="single"/>
          <w:vertAlign w:val="superscript"/>
          <w:lang w:eastAsia="es-ES"/>
        </w:rPr>
        <w:t>23</w:t>
      </w:r>
      <w:r w:rsidRPr="00B65EDC">
        <w:rPr>
          <w:rFonts w:ascii="Arial" w:eastAsia="Times New Roman" w:hAnsi="Arial" w:cs="Arial"/>
          <w:b/>
          <w:bCs/>
          <w:sz w:val="28"/>
          <w:szCs w:val="28"/>
          <w:vertAlign w:val="superscript"/>
          <w:lang w:eastAsia="es-ES"/>
        </w:rPr>
        <w:fldChar w:fldCharType="end"/>
      </w:r>
      <w:r w:rsidRPr="00B65EDC">
        <w:rPr>
          <w:rFonts w:ascii="Arial" w:eastAsia="Times New Roman" w:hAnsi="Arial" w:cs="Arial"/>
          <w:sz w:val="28"/>
          <w:szCs w:val="28"/>
          <w:lang w:eastAsia="es-ES"/>
        </w:rPr>
        <w:t xml:space="preserve"> También la mayor extensión y las mayores posibilidades de progresión de estos dramas, con respecto a los cuentos, nos permiten apreciar mejor cómo afecta a sus protagonistas el fenómeno fantástico: como preparación para la muerte, en el caso de Don Juan Manuel, como trágica iniciación a la brujería para </w:t>
      </w:r>
      <w:proofErr w:type="spellStart"/>
      <w:r w:rsidRPr="00B65EDC">
        <w:rPr>
          <w:rFonts w:ascii="Arial" w:eastAsia="Times New Roman" w:hAnsi="Arial" w:cs="Arial"/>
          <w:sz w:val="28"/>
          <w:szCs w:val="28"/>
          <w:lang w:eastAsia="es-ES"/>
        </w:rPr>
        <w:t>Anxelo</w:t>
      </w:r>
      <w:proofErr w:type="spellEnd"/>
      <w:r w:rsidRPr="00B65EDC">
        <w:rPr>
          <w:rFonts w:ascii="Arial" w:eastAsia="Times New Roman" w:hAnsi="Arial" w:cs="Arial"/>
          <w:sz w:val="28"/>
          <w:szCs w:val="28"/>
          <w:lang w:eastAsia="es-ES"/>
        </w:rPr>
        <w:t xml:space="preserve"> o como experiencia mágico-erótica para Mari </w:t>
      </w:r>
      <w:proofErr w:type="spellStart"/>
      <w:r w:rsidRPr="00B65EDC">
        <w:rPr>
          <w:rFonts w:ascii="Arial" w:eastAsia="Times New Roman" w:hAnsi="Arial" w:cs="Arial"/>
          <w:sz w:val="28"/>
          <w:szCs w:val="28"/>
          <w:lang w:eastAsia="es-ES"/>
        </w:rPr>
        <w:t>Gaila</w:t>
      </w:r>
      <w:proofErr w:type="spellEnd"/>
      <w:r w:rsidRPr="00B65EDC">
        <w:rPr>
          <w:rFonts w:ascii="Arial" w:eastAsia="Times New Roman" w:hAnsi="Arial" w:cs="Arial"/>
          <w:sz w:val="28"/>
          <w:szCs w:val="28"/>
          <w:lang w:eastAsia="es-ES"/>
        </w:rPr>
        <w:t xml:space="preserve">. Además, mientras que en </w:t>
      </w:r>
      <w:r w:rsidRPr="00B65EDC">
        <w:rPr>
          <w:rFonts w:ascii="Arial" w:eastAsia="Times New Roman" w:hAnsi="Arial" w:cs="Arial"/>
          <w:i/>
          <w:iCs/>
          <w:sz w:val="28"/>
          <w:szCs w:val="28"/>
          <w:lang w:eastAsia="es-ES"/>
        </w:rPr>
        <w:t xml:space="preserve">Romance de lobos </w:t>
      </w:r>
      <w:r w:rsidRPr="00B65EDC">
        <w:rPr>
          <w:rFonts w:ascii="Arial" w:eastAsia="Times New Roman" w:hAnsi="Arial" w:cs="Arial"/>
          <w:sz w:val="28"/>
          <w:szCs w:val="28"/>
          <w:lang w:eastAsia="es-ES"/>
        </w:rPr>
        <w:t xml:space="preserve">y </w:t>
      </w:r>
      <w:r w:rsidRPr="00B65EDC">
        <w:rPr>
          <w:rFonts w:ascii="Arial" w:eastAsia="Times New Roman" w:hAnsi="Arial" w:cs="Arial"/>
          <w:i/>
          <w:iCs/>
          <w:sz w:val="28"/>
          <w:szCs w:val="28"/>
          <w:lang w:eastAsia="es-ES"/>
        </w:rPr>
        <w:t>Divinas Palabras</w:t>
      </w:r>
      <w:r w:rsidRPr="00B65EDC">
        <w:rPr>
          <w:rFonts w:ascii="Arial" w:eastAsia="Times New Roman" w:hAnsi="Arial" w:cs="Arial"/>
          <w:sz w:val="28"/>
          <w:szCs w:val="28"/>
          <w:lang w:eastAsia="es-ES"/>
        </w:rPr>
        <w:t xml:space="preserve"> lo sobrenatural se concentra en una sólo escena, la primera de la jornada primera y la octava de la jornada segunda respectivamente, en </w:t>
      </w:r>
      <w:r w:rsidRPr="00B65EDC">
        <w:rPr>
          <w:rFonts w:ascii="Arial" w:eastAsia="Times New Roman" w:hAnsi="Arial" w:cs="Arial"/>
          <w:i/>
          <w:iCs/>
          <w:sz w:val="28"/>
          <w:szCs w:val="28"/>
          <w:lang w:eastAsia="es-ES"/>
        </w:rPr>
        <w:t>El embrujado</w:t>
      </w:r>
      <w:r w:rsidRPr="00B65EDC">
        <w:rPr>
          <w:rFonts w:ascii="Arial" w:eastAsia="Times New Roman" w:hAnsi="Arial" w:cs="Arial"/>
          <w:sz w:val="28"/>
          <w:szCs w:val="28"/>
          <w:lang w:eastAsia="es-ES"/>
        </w:rPr>
        <w:t xml:space="preserve"> lo fantástico tiene un mayor protagonismo y se extiende a la presencia de Rosa La Galana, a quien desde su primera aparición podemos identificar como una bruja.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La primera escena de </w:t>
      </w:r>
      <w:r w:rsidRPr="00B65EDC">
        <w:rPr>
          <w:rFonts w:ascii="Arial" w:eastAsia="Times New Roman" w:hAnsi="Arial" w:cs="Arial"/>
          <w:i/>
          <w:iCs/>
          <w:sz w:val="28"/>
          <w:szCs w:val="28"/>
          <w:lang w:val="es-ES_tradnl" w:eastAsia="es-ES"/>
        </w:rPr>
        <w:t>Romance de lobos</w:t>
      </w:r>
      <w:r w:rsidRPr="00B65EDC">
        <w:rPr>
          <w:rFonts w:ascii="Arial" w:eastAsia="Times New Roman" w:hAnsi="Arial" w:cs="Arial"/>
          <w:sz w:val="28"/>
          <w:szCs w:val="28"/>
          <w:lang w:val="es-ES_tradnl" w:eastAsia="es-ES"/>
        </w:rPr>
        <w:t xml:space="preserve"> bien podría funcionar como un cuento fantástico, y como tal apareció, sin apenas cambios, con el título “La hueste” en el </w:t>
      </w:r>
      <w:r w:rsidRPr="00B65EDC">
        <w:rPr>
          <w:rFonts w:ascii="Arial" w:eastAsia="Times New Roman" w:hAnsi="Arial" w:cs="Arial"/>
          <w:i/>
          <w:iCs/>
          <w:sz w:val="28"/>
          <w:szCs w:val="28"/>
          <w:lang w:val="es-ES_tradnl" w:eastAsia="es-ES"/>
        </w:rPr>
        <w:t>Jardín novelesco</w:t>
      </w:r>
      <w:r w:rsidRPr="00B65EDC">
        <w:rPr>
          <w:rFonts w:ascii="Arial" w:eastAsia="Times New Roman" w:hAnsi="Arial" w:cs="Arial"/>
          <w:sz w:val="28"/>
          <w:szCs w:val="28"/>
          <w:lang w:val="es-ES_tradnl" w:eastAsia="es-ES"/>
        </w:rPr>
        <w:t xml:space="preserve"> (1908). La escena narra el encuentro de Don Juan Manuel de Montenegro con la Santa Compaña, la procesión de ánimas que anuncia la inminente muerte de quien la ve. El fatal encuentro tiene lugar cuando el caballero vuelve a su casa, después de haber bebido en la feria y termina con </w:t>
      </w:r>
      <w:r w:rsidRPr="00B65EDC">
        <w:rPr>
          <w:rFonts w:ascii="Arial" w:eastAsia="Times New Roman" w:hAnsi="Arial" w:cs="Arial"/>
          <w:sz w:val="28"/>
          <w:szCs w:val="28"/>
          <w:lang w:val="es-ES_tradnl" w:eastAsia="es-ES"/>
        </w:rPr>
        <w:lastRenderedPageBreak/>
        <w:t>el protagonista todo desconcertado, sin saber </w:t>
      </w:r>
      <w:r w:rsidRPr="00B65EDC">
        <w:rPr>
          <w:rFonts w:ascii="Arial" w:eastAsia="Times New Roman" w:hAnsi="Arial" w:cs="Arial"/>
          <w:sz w:val="28"/>
          <w:szCs w:val="28"/>
          <w:lang w:eastAsia="es-ES"/>
        </w:rPr>
        <w:t>si todo ha sido una alucinación provocada por el alcohol o en verdad ha presenciado a la temida “hueste”.</w:t>
      </w:r>
      <w:r w:rsidRPr="00B65EDC">
        <w:rPr>
          <w:rFonts w:ascii="Arial" w:eastAsia="Times New Roman" w:hAnsi="Arial" w:cs="Arial"/>
          <w:sz w:val="28"/>
          <w:szCs w:val="28"/>
          <w:lang w:val="es-ES_tradnl" w:eastAsia="es-ES"/>
        </w:rPr>
        <w:t xml:space="preserve"> Es además una escena sobrecogedora, de una gran visualidad y donde se puede apreciar toda la espectacularidad de lo fantástico prodigioso, con almas en pena, con el caballero transportado por los aires, o con brujas convertidas en murciélagos, entre otros elementos.</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i/>
          <w:iCs/>
          <w:sz w:val="28"/>
          <w:szCs w:val="28"/>
          <w:lang w:eastAsia="es-ES"/>
        </w:rPr>
        <w:t>    El embrujado</w:t>
      </w:r>
      <w:r w:rsidRPr="00B65EDC">
        <w:rPr>
          <w:rFonts w:ascii="Arial" w:eastAsia="Times New Roman" w:hAnsi="Arial" w:cs="Arial"/>
          <w:sz w:val="28"/>
          <w:szCs w:val="28"/>
          <w:lang w:eastAsia="es-ES"/>
        </w:rPr>
        <w:t xml:space="preserve"> plantea un caso más de «posesión diabólica», el que ejerce Rosa La Galana sobre varios de los personajes, como </w:t>
      </w:r>
      <w:proofErr w:type="spellStart"/>
      <w:r w:rsidRPr="00B65EDC">
        <w:rPr>
          <w:rFonts w:ascii="Arial" w:eastAsia="Times New Roman" w:hAnsi="Arial" w:cs="Arial"/>
          <w:sz w:val="28"/>
          <w:szCs w:val="28"/>
          <w:lang w:eastAsia="es-ES"/>
        </w:rPr>
        <w:t>Anxelo</w:t>
      </w:r>
      <w:proofErr w:type="spellEnd"/>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Mauriña</w:t>
      </w:r>
      <w:proofErr w:type="spellEnd"/>
      <w:r w:rsidRPr="00B65EDC">
        <w:rPr>
          <w:rFonts w:ascii="Arial" w:eastAsia="Times New Roman" w:hAnsi="Arial" w:cs="Arial"/>
          <w:sz w:val="28"/>
          <w:szCs w:val="28"/>
          <w:lang w:eastAsia="es-ES"/>
        </w:rPr>
        <w:t xml:space="preserve"> o El pajarito. En un contexto reconocible del campo gallego y ante uno de sus innumerables y habituales pleitos familiares, se suceden una serie de fenómenos inexplicables e inquietantes, protagonizados por la misteriosa protagonista. Para Jesús Rubio (2003) esta obra está sujeta a la “lógica de la superstición”, a la ambivalencia destrucción-protección, generadora del enfrentamiento entre lo que suscita temor, los poderes </w:t>
      </w:r>
      <w:r w:rsidRPr="00B65EDC">
        <w:rPr>
          <w:rFonts w:ascii="Arial" w:eastAsia="Times New Roman" w:hAnsi="Arial" w:cs="Arial"/>
          <w:sz w:val="28"/>
          <w:szCs w:val="28"/>
          <w:lang w:val="es-ES_tradnl" w:eastAsia="es-ES"/>
        </w:rPr>
        <w:t>“diabólicos”</w:t>
      </w:r>
      <w:r w:rsidRPr="00B65EDC">
        <w:rPr>
          <w:rFonts w:ascii="Arial" w:eastAsia="Times New Roman" w:hAnsi="Arial" w:cs="Arial"/>
          <w:sz w:val="28"/>
          <w:szCs w:val="28"/>
          <w:lang w:eastAsia="es-ES"/>
        </w:rPr>
        <w:t xml:space="preserve"> de La Galana, y la forma de contrarrestarlos, a base de ensalmos o amuletos (133-134). De esta forma, quienes no consiguen protegerse resultan “hechizados” y acaban perdiendo el control de su voluntad. Así sucede, entre otros, con </w:t>
      </w:r>
      <w:proofErr w:type="spellStart"/>
      <w:r w:rsidRPr="00B65EDC">
        <w:rPr>
          <w:rFonts w:ascii="Arial" w:eastAsia="Times New Roman" w:hAnsi="Arial" w:cs="Arial"/>
          <w:sz w:val="28"/>
          <w:szCs w:val="28"/>
          <w:lang w:eastAsia="es-ES"/>
        </w:rPr>
        <w:t>Anxelo</w:t>
      </w:r>
      <w:proofErr w:type="spellEnd"/>
      <w:r w:rsidRPr="00B65EDC">
        <w:rPr>
          <w:rFonts w:ascii="Arial" w:eastAsia="Times New Roman" w:hAnsi="Arial" w:cs="Arial"/>
          <w:sz w:val="28"/>
          <w:szCs w:val="28"/>
          <w:lang w:eastAsia="es-ES"/>
        </w:rPr>
        <w:t xml:space="preserve">, </w:t>
      </w:r>
      <w:proofErr w:type="gramStart"/>
      <w:r w:rsidRPr="00B65EDC">
        <w:rPr>
          <w:rFonts w:ascii="Arial" w:eastAsia="Times New Roman" w:hAnsi="Arial" w:cs="Arial"/>
          <w:sz w:val="28"/>
          <w:szCs w:val="28"/>
          <w:lang w:eastAsia="es-ES"/>
        </w:rPr>
        <w:t>quien</w:t>
      </w:r>
      <w:proofErr w:type="gramEnd"/>
      <w:r w:rsidRPr="00B65EDC">
        <w:rPr>
          <w:rFonts w:ascii="Arial" w:eastAsia="Times New Roman" w:hAnsi="Arial" w:cs="Arial"/>
          <w:sz w:val="28"/>
          <w:szCs w:val="28"/>
          <w:lang w:eastAsia="es-ES"/>
        </w:rPr>
        <w:t xml:space="preserve"> al relatar su embrujamiento, construye un pequeño cuento fantástico, en el que detalla el poder maléfico de la mirada de la Galana:</w:t>
      </w:r>
    </w:p>
    <w:p w:rsidR="00B65EDC" w:rsidRPr="00B65EDC" w:rsidRDefault="00B65EDC" w:rsidP="00B65EDC">
      <w:pPr>
        <w:rPr>
          <w:rFonts w:ascii="Arial" w:eastAsia="Times New Roman" w:hAnsi="Arial" w:cs="Arial"/>
          <w:sz w:val="28"/>
          <w:szCs w:val="28"/>
          <w:lang w:eastAsia="es-ES"/>
        </w:rPr>
      </w:pPr>
      <w:r w:rsidRPr="00A00C89">
        <w:rPr>
          <w:rFonts w:ascii="Arial" w:eastAsia="Times New Roman" w:hAnsi="Arial" w:cs="Arial"/>
          <w:i/>
          <w:sz w:val="28"/>
          <w:szCs w:val="28"/>
          <w:lang w:eastAsia="es-ES"/>
        </w:rPr>
        <w:t xml:space="preserve">    Volviendo de la siega, ya puesto el sol, </w:t>
      </w:r>
      <w:proofErr w:type="spellStart"/>
      <w:r w:rsidRPr="00A00C89">
        <w:rPr>
          <w:rFonts w:ascii="Arial" w:eastAsia="Times New Roman" w:hAnsi="Arial" w:cs="Arial"/>
          <w:i/>
          <w:sz w:val="28"/>
          <w:szCs w:val="28"/>
          <w:lang w:eastAsia="es-ES"/>
        </w:rPr>
        <w:t>salióme</w:t>
      </w:r>
      <w:proofErr w:type="spellEnd"/>
      <w:r w:rsidRPr="00A00C89">
        <w:rPr>
          <w:rFonts w:ascii="Arial" w:eastAsia="Times New Roman" w:hAnsi="Arial" w:cs="Arial"/>
          <w:i/>
          <w:sz w:val="28"/>
          <w:szCs w:val="28"/>
          <w:lang w:eastAsia="es-ES"/>
        </w:rPr>
        <w:t xml:space="preserve"> al camino un can ladrando, los ojos en lumbre. Le di con el </w:t>
      </w:r>
      <w:proofErr w:type="spellStart"/>
      <w:r w:rsidRPr="00A00C89">
        <w:rPr>
          <w:rFonts w:ascii="Arial" w:eastAsia="Times New Roman" w:hAnsi="Arial" w:cs="Arial"/>
          <w:i/>
          <w:sz w:val="28"/>
          <w:szCs w:val="28"/>
          <w:lang w:eastAsia="es-ES"/>
        </w:rPr>
        <w:t>zueco</w:t>
      </w:r>
      <w:proofErr w:type="spellEnd"/>
      <w:r w:rsidRPr="00A00C89">
        <w:rPr>
          <w:rFonts w:ascii="Arial" w:eastAsia="Times New Roman" w:hAnsi="Arial" w:cs="Arial"/>
          <w:i/>
          <w:sz w:val="28"/>
          <w:szCs w:val="28"/>
          <w:lang w:eastAsia="es-ES"/>
        </w:rPr>
        <w:t xml:space="preserve"> y escapó dando un alarido que llenó la oscuridad de la noche como la voz de una mujer cautiva. A poco de andar, descubro un ventorrillo y a ella sentada en la puerta. Entré para recobrarme... ¡Nunca entrara! Por su mano me llena un vaso. Lo bebo, y al beberlo siento sus ojos fijos. Lo poso, y al posarlo reparo que a raíz del cabello le corre una gota de sangre. Recelándome, le digo: Tienes sangre en la frente. Ella toma un paño, se lo pasa por la cara y me lo muestra blanco. Luego salta a decirme: «¿Tú vienes por el camino del río?»</w:t>
      </w:r>
      <w:r w:rsidRPr="00B65EDC">
        <w:rPr>
          <w:rFonts w:ascii="Arial" w:eastAsia="Times New Roman" w:hAnsi="Arial" w:cs="Arial"/>
          <w:sz w:val="28"/>
          <w:szCs w:val="28"/>
          <w:lang w:eastAsia="es-ES"/>
        </w:rPr>
        <w:t xml:space="preserve"> (1155)</w:t>
      </w:r>
    </w:p>
    <w:p w:rsidR="00B65EDC" w:rsidRDefault="00B65EDC" w:rsidP="00B65EDC">
      <w:pPr>
        <w:jc w:val="both"/>
        <w:rPr>
          <w:rFonts w:ascii="Arial" w:eastAsia="Times New Roman" w:hAnsi="Arial" w:cs="Arial"/>
          <w:sz w:val="28"/>
          <w:szCs w:val="28"/>
          <w:lang w:val="es-ES_tradnl" w:eastAsia="es-ES"/>
        </w:rPr>
      </w:pPr>
      <w:r w:rsidRPr="00B65EDC">
        <w:rPr>
          <w:rFonts w:ascii="Arial" w:eastAsia="Times New Roman" w:hAnsi="Arial" w:cs="Arial"/>
          <w:sz w:val="28"/>
          <w:szCs w:val="28"/>
          <w:lang w:val="es-ES_tradnl" w:eastAsia="es-ES"/>
        </w:rPr>
        <w:t xml:space="preserve">El relato de </w:t>
      </w:r>
      <w:proofErr w:type="spellStart"/>
      <w:r w:rsidRPr="00B65EDC">
        <w:rPr>
          <w:rFonts w:ascii="Arial" w:eastAsia="Times New Roman" w:hAnsi="Arial" w:cs="Arial"/>
          <w:sz w:val="28"/>
          <w:szCs w:val="28"/>
          <w:lang w:val="es-ES_tradnl" w:eastAsia="es-ES"/>
        </w:rPr>
        <w:t>Anxelo</w:t>
      </w:r>
      <w:proofErr w:type="spellEnd"/>
      <w:r w:rsidRPr="00B65EDC">
        <w:rPr>
          <w:rFonts w:ascii="Arial" w:eastAsia="Times New Roman" w:hAnsi="Arial" w:cs="Arial"/>
          <w:sz w:val="28"/>
          <w:szCs w:val="28"/>
          <w:lang w:val="es-ES_tradnl" w:eastAsia="es-ES"/>
        </w:rPr>
        <w:t xml:space="preserve"> comparte la tensión y la ambigüedad propias de la narrativa fantástica, pues o bien aceptamos que todo es producto de la imaginación del personaje, </w:t>
      </w:r>
      <w:proofErr w:type="gramStart"/>
      <w:r w:rsidRPr="00B65EDC">
        <w:rPr>
          <w:rFonts w:ascii="Arial" w:eastAsia="Times New Roman" w:hAnsi="Arial" w:cs="Arial"/>
          <w:sz w:val="28"/>
          <w:szCs w:val="28"/>
          <w:lang w:val="es-ES_tradnl" w:eastAsia="es-ES"/>
        </w:rPr>
        <w:t>o</w:t>
      </w:r>
      <w:proofErr w:type="gramEnd"/>
      <w:r w:rsidRPr="00B65EDC">
        <w:rPr>
          <w:rFonts w:ascii="Arial" w:eastAsia="Times New Roman" w:hAnsi="Arial" w:cs="Arial"/>
          <w:sz w:val="28"/>
          <w:szCs w:val="28"/>
          <w:lang w:val="es-ES_tradnl" w:eastAsia="es-ES"/>
        </w:rPr>
        <w:t xml:space="preserve"> por el contrario, admitimos que hay una conexión directa entre su encuentro con el can, al que hiere con su zueco, y con La Galana, a la que le corre una gota de sangre por el cabello. Sin embargo, lo fantástico se muestra también en la escena final del drama, con la espectacularidad y la plasticidad más propias del teatro. El dramatismo de la última escena se cierra con la </w:t>
      </w:r>
      <w:r w:rsidRPr="00B65EDC">
        <w:rPr>
          <w:rFonts w:ascii="Arial" w:eastAsia="Times New Roman" w:hAnsi="Arial" w:cs="Arial"/>
          <w:sz w:val="28"/>
          <w:szCs w:val="28"/>
          <w:lang w:val="es-ES_tradnl" w:eastAsia="es-ES"/>
        </w:rPr>
        <w:lastRenderedPageBreak/>
        <w:t xml:space="preserve">marcha de La Galana, </w:t>
      </w:r>
      <w:proofErr w:type="spellStart"/>
      <w:r w:rsidRPr="00B65EDC">
        <w:rPr>
          <w:rFonts w:ascii="Arial" w:eastAsia="Times New Roman" w:hAnsi="Arial" w:cs="Arial"/>
          <w:sz w:val="28"/>
          <w:szCs w:val="28"/>
          <w:lang w:val="es-ES_tradnl" w:eastAsia="es-ES"/>
        </w:rPr>
        <w:t>Anxelo</w:t>
      </w:r>
      <w:proofErr w:type="spellEnd"/>
      <w:r w:rsidRPr="00B65EDC">
        <w:rPr>
          <w:rFonts w:ascii="Arial" w:eastAsia="Times New Roman" w:hAnsi="Arial" w:cs="Arial"/>
          <w:sz w:val="28"/>
          <w:szCs w:val="28"/>
          <w:lang w:val="es-ES_tradnl" w:eastAsia="es-ES"/>
        </w:rPr>
        <w:t xml:space="preserve"> y su mujer, transformados súbitamente en tres perros blancos que ladran en la puerta. </w:t>
      </w:r>
    </w:p>
    <w:p w:rsidR="002B62D1" w:rsidRPr="00B65EDC" w:rsidRDefault="002B62D1" w:rsidP="00B65EDC">
      <w:pPr>
        <w:jc w:val="both"/>
        <w:rPr>
          <w:rFonts w:ascii="Arial" w:eastAsia="Times New Roman" w:hAnsi="Arial" w:cs="Arial"/>
          <w:sz w:val="28"/>
          <w:szCs w:val="28"/>
          <w:lang w:val="es-ES_tradnl" w:eastAsia="es-ES"/>
        </w:rPr>
      </w:pPr>
    </w:p>
    <w:p w:rsidR="00B65EDC" w:rsidRPr="00B65EDC" w:rsidRDefault="00B65EDC" w:rsidP="002B62D1">
      <w:pPr>
        <w:jc w:val="both"/>
        <w:rPr>
          <w:rFonts w:ascii="Arial" w:eastAsia="Times New Roman" w:hAnsi="Arial" w:cs="Arial"/>
          <w:sz w:val="28"/>
          <w:szCs w:val="28"/>
          <w:lang w:val="es-ES_tradnl" w:eastAsia="es-ES"/>
        </w:rPr>
      </w:pPr>
      <w:r w:rsidRPr="002B62D1">
        <w:rPr>
          <w:rFonts w:ascii="Arial" w:eastAsia="Times New Roman" w:hAnsi="Arial" w:cs="Arial"/>
          <w:b/>
          <w:sz w:val="28"/>
          <w:szCs w:val="28"/>
          <w:lang w:val="es-ES_tradnl" w:eastAsia="es-ES"/>
        </w:rPr>
        <w:t>    En definitiva</w:t>
      </w:r>
      <w:r w:rsidRPr="00B65EDC">
        <w:rPr>
          <w:rFonts w:ascii="Arial" w:eastAsia="Times New Roman" w:hAnsi="Arial" w:cs="Arial"/>
          <w:sz w:val="28"/>
          <w:szCs w:val="28"/>
          <w:lang w:val="es-ES_tradnl" w:eastAsia="es-ES"/>
        </w:rPr>
        <w:t xml:space="preserve">, con los cuentos fantásticos de </w:t>
      </w:r>
      <w:r w:rsidRPr="00B65EDC">
        <w:rPr>
          <w:rFonts w:ascii="Arial" w:eastAsia="Times New Roman" w:hAnsi="Arial" w:cs="Arial"/>
          <w:i/>
          <w:iCs/>
          <w:sz w:val="28"/>
          <w:szCs w:val="28"/>
          <w:lang w:val="es-ES_tradnl" w:eastAsia="es-ES"/>
        </w:rPr>
        <w:t>Jardín umbrío</w:t>
      </w:r>
      <w:r w:rsidRPr="00B65EDC">
        <w:rPr>
          <w:rFonts w:ascii="Arial" w:eastAsia="Times New Roman" w:hAnsi="Arial" w:cs="Arial"/>
          <w:sz w:val="28"/>
          <w:szCs w:val="28"/>
          <w:lang w:val="es-ES_tradnl" w:eastAsia="es-ES"/>
        </w:rPr>
        <w:t xml:space="preserve">, Valle-Inclán no sólo consigue formar parte de la tradición de cuentos fantásticos en español y estar a la altura de los mejores del género fantástico, sino que también éstos le sirven de campo de prueba para explotar todas las posibilidades, tanto escénicas como narrativas, de los fenómenos sobrenaturales en su teatro “bárbaro”. Tal es el caso de la escena primera de </w:t>
      </w:r>
      <w:r w:rsidRPr="00B65EDC">
        <w:rPr>
          <w:rFonts w:ascii="Arial" w:eastAsia="Times New Roman" w:hAnsi="Arial" w:cs="Arial"/>
          <w:i/>
          <w:iCs/>
          <w:sz w:val="28"/>
          <w:szCs w:val="28"/>
          <w:lang w:val="es-ES_tradnl" w:eastAsia="es-ES"/>
        </w:rPr>
        <w:t>Romance de lobos</w:t>
      </w:r>
      <w:r w:rsidRPr="00B65EDC">
        <w:rPr>
          <w:rFonts w:ascii="Arial" w:eastAsia="Times New Roman" w:hAnsi="Arial" w:cs="Arial"/>
          <w:sz w:val="28"/>
          <w:szCs w:val="28"/>
          <w:lang w:val="es-ES_tradnl" w:eastAsia="es-ES"/>
        </w:rPr>
        <w:t>, en la que coincide su espectacularidad con la ambigüedad final, al no quedar claro si la presencia de la Santa Compaña es real o el etílico sueño del protagonista. Por otro lado, para construir sus ficciones fantásticas recupera el tono más terrible de los relatos de Hoffmann y Poe, mostrándonos un mundo de pesadilla, macabro y siniestro, que Valle-Inclán adereza con las supersticiones y el folklore gallego. Crea así un mundo propio, de una belleza terrible, reconocible en su ambientación gallega, con sus Pazos, sus aldeas o incluso con la oscuridad lluviosa de Santiago de Compostela, pero amenazado por fenómenos inexplicables y aderezado de una crueldad desbordada. Por consiguiente, con este despliegue de elementos siniestros y fenómenos sobrenaturales parece querer limar la seguridad de lector/espectador en un mundo regido únicamente por la razón, al tiempo que trata de causar una profunda conmoción, una emoción sublime de belleza y espanto. Así</w:t>
      </w:r>
      <w:r w:rsidR="002B62D1">
        <w:rPr>
          <w:rFonts w:ascii="Arial" w:eastAsia="Times New Roman" w:hAnsi="Arial" w:cs="Arial"/>
          <w:sz w:val="28"/>
          <w:szCs w:val="28"/>
          <w:lang w:val="es-ES_tradnl" w:eastAsia="es-ES"/>
        </w:rPr>
        <w:t xml:space="preserve"> </w:t>
      </w:r>
      <w:r w:rsidRPr="00B65EDC">
        <w:rPr>
          <w:rFonts w:ascii="Arial" w:eastAsia="Times New Roman" w:hAnsi="Arial" w:cs="Arial"/>
          <w:sz w:val="28"/>
          <w:szCs w:val="28"/>
          <w:lang w:val="es-ES_tradnl" w:eastAsia="es-ES"/>
        </w:rPr>
        <w:t xml:space="preserve">mismo con el ejemplo de los dramas más fantásticos de Shakespeare y con el de la mejor tradición de relatos fantásticos, muestra su radical oposición al realismo escénico dominante en la época y reivindica una vuelta a los orígenes del teatro, a una mayor ilusión escénica y a la exhibición de sus recursos más espectaculares. Por tanto, si en la narrativa está a la altura de los mejores en la creación de relatos fantásticos, en el teatro no hay duda, que ningún autor de la época llega tan lejos en la utilización y exhibición de lo fantástico, lo grotesco y lo siniestro en los escenarios españoles de comienzos del siglo XX. </w:t>
      </w:r>
    </w:p>
    <w:p w:rsidR="00B65EDC" w:rsidRPr="00B65EDC" w:rsidRDefault="00B65EDC" w:rsidP="00B65EDC">
      <w:pPr>
        <w:spacing w:before="100" w:beforeAutospacing="1" w:afterAutospacing="1" w:line="360" w:lineRule="auto"/>
        <w:jc w:val="right"/>
        <w:rPr>
          <w:rFonts w:ascii="Arial" w:eastAsia="Times New Roman" w:hAnsi="Arial" w:cs="Arial"/>
          <w:sz w:val="28"/>
          <w:szCs w:val="28"/>
          <w:lang w:val="es-ES_tradnl" w:eastAsia="es-ES"/>
        </w:rPr>
      </w:pPr>
      <w:r w:rsidRPr="00B65EDC">
        <w:rPr>
          <w:rFonts w:ascii="Arial" w:eastAsia="Times New Roman" w:hAnsi="Arial" w:cs="Arial"/>
          <w:b/>
          <w:bCs/>
          <w:sz w:val="28"/>
          <w:szCs w:val="28"/>
          <w:lang w:val="es-ES_tradnl" w:eastAsia="es-ES"/>
        </w:rPr>
        <w:t xml:space="preserve">© Juan </w:t>
      </w:r>
      <w:proofErr w:type="spellStart"/>
      <w:r w:rsidRPr="00B65EDC">
        <w:rPr>
          <w:rFonts w:ascii="Arial" w:eastAsia="Times New Roman" w:hAnsi="Arial" w:cs="Arial"/>
          <w:b/>
          <w:bCs/>
          <w:sz w:val="28"/>
          <w:szCs w:val="28"/>
          <w:lang w:val="es-ES_tradnl" w:eastAsia="es-ES"/>
        </w:rPr>
        <w:t>Trouillhet</w:t>
      </w:r>
      <w:proofErr w:type="spellEnd"/>
      <w:r w:rsidRPr="00B65EDC">
        <w:rPr>
          <w:rFonts w:ascii="Arial" w:eastAsia="Times New Roman" w:hAnsi="Arial" w:cs="Arial"/>
          <w:b/>
          <w:bCs/>
          <w:sz w:val="28"/>
          <w:szCs w:val="28"/>
          <w:lang w:val="es-ES_tradnl" w:eastAsia="es-ES"/>
        </w:rPr>
        <w:t xml:space="preserve"> Manso</w:t>
      </w:r>
      <w:r w:rsidRPr="00B65EDC">
        <w:rPr>
          <w:rFonts w:ascii="Arial" w:eastAsia="Times New Roman" w:hAnsi="Arial" w:cs="Arial"/>
          <w:sz w:val="28"/>
          <w:szCs w:val="28"/>
          <w:lang w:val="es-ES_tradnl" w:eastAsia="es-ES"/>
        </w:rPr>
        <w:t xml:space="preserve"> </w:t>
      </w:r>
      <w:r w:rsidRPr="00B65EDC">
        <w:rPr>
          <w:rFonts w:ascii="Arial" w:eastAsia="Times New Roman" w:hAnsi="Arial" w:cs="Arial"/>
          <w:sz w:val="28"/>
          <w:szCs w:val="28"/>
          <w:lang w:val="es-ES_tradnl" w:eastAsia="es-ES"/>
        </w:rPr>
        <w:br/>
        <w:t>octubre 2009</w:t>
      </w:r>
    </w:p>
    <w:p w:rsidR="002B62D1" w:rsidRDefault="00B65EDC" w:rsidP="00B65EDC">
      <w:pPr>
        <w:jc w:val="left"/>
        <w:rPr>
          <w:rFonts w:ascii="Arial" w:eastAsia="Times New Roman" w:hAnsi="Arial" w:cs="Arial"/>
          <w:b/>
          <w:bCs/>
          <w:sz w:val="28"/>
          <w:szCs w:val="28"/>
          <w:lang w:eastAsia="es-ES"/>
        </w:rPr>
      </w:pPr>
      <w:r w:rsidRPr="00B65EDC">
        <w:rPr>
          <w:rFonts w:ascii="Arial" w:eastAsia="Times New Roman" w:hAnsi="Arial" w:cs="Arial"/>
          <w:sz w:val="28"/>
          <w:szCs w:val="28"/>
          <w:lang w:eastAsia="es-ES"/>
        </w:rPr>
        <w:t xml:space="preserve">  </w:t>
      </w:r>
      <w:r w:rsidRPr="00B65EDC">
        <w:rPr>
          <w:rFonts w:ascii="Arial" w:eastAsia="Times New Roman" w:hAnsi="Arial" w:cs="Arial"/>
          <w:sz w:val="28"/>
          <w:szCs w:val="28"/>
          <w:lang w:eastAsia="es-ES"/>
        </w:rPr>
        <w:br/>
      </w:r>
    </w:p>
    <w:p w:rsidR="002B62D1" w:rsidRDefault="002B62D1" w:rsidP="00B65EDC">
      <w:pPr>
        <w:jc w:val="left"/>
        <w:rPr>
          <w:rFonts w:ascii="Arial" w:eastAsia="Times New Roman" w:hAnsi="Arial" w:cs="Arial"/>
          <w:b/>
          <w:bCs/>
          <w:sz w:val="28"/>
          <w:szCs w:val="28"/>
          <w:lang w:eastAsia="es-ES"/>
        </w:rPr>
      </w:pPr>
    </w:p>
    <w:p w:rsidR="002B62D1" w:rsidRDefault="002B62D1" w:rsidP="00B65EDC">
      <w:pPr>
        <w:jc w:val="left"/>
        <w:rPr>
          <w:rFonts w:ascii="Arial" w:eastAsia="Times New Roman" w:hAnsi="Arial" w:cs="Arial"/>
          <w:b/>
          <w:bCs/>
          <w:sz w:val="28"/>
          <w:szCs w:val="28"/>
          <w:lang w:eastAsia="es-ES"/>
        </w:rPr>
      </w:pPr>
    </w:p>
    <w:p w:rsidR="00B65EDC" w:rsidRPr="00B65EDC" w:rsidRDefault="00B65EDC" w:rsidP="00B65EDC">
      <w:pPr>
        <w:jc w:val="left"/>
        <w:rPr>
          <w:rFonts w:ascii="Arial" w:eastAsia="Times New Roman" w:hAnsi="Arial" w:cs="Arial"/>
          <w:sz w:val="28"/>
          <w:szCs w:val="28"/>
          <w:lang w:eastAsia="es-ES"/>
        </w:rPr>
      </w:pPr>
      <w:r w:rsidRPr="00B65EDC">
        <w:rPr>
          <w:rFonts w:ascii="Arial" w:eastAsia="Times New Roman" w:hAnsi="Arial" w:cs="Arial"/>
          <w:b/>
          <w:bCs/>
          <w:sz w:val="28"/>
          <w:szCs w:val="28"/>
          <w:lang w:eastAsia="es-ES"/>
        </w:rPr>
        <w:lastRenderedPageBreak/>
        <w:t>NOTAS</w:t>
      </w:r>
      <w:r w:rsidRPr="00B65EDC">
        <w:rPr>
          <w:rFonts w:ascii="Arial" w:eastAsia="Times New Roman" w:hAnsi="Arial" w:cs="Arial"/>
          <w:sz w:val="28"/>
          <w:szCs w:val="28"/>
          <w:lang w:eastAsia="es-ES"/>
        </w:rPr>
        <w:t xml:space="preserve"> </w:t>
      </w:r>
    </w:p>
    <w:bookmarkStart w:id="16" w:name="NOTA1"/>
    <w:bookmarkEnd w:id="16"/>
    <w:p w:rsidR="00B65EDC" w:rsidRPr="00B65EDC" w:rsidRDefault="00B65EDC" w:rsidP="00B65EDC">
      <w:pPr>
        <w:spacing w:before="100" w:beforeAutospacing="1"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"LLAMA1"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1</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Este ensayo intenta completar otros trabajos dedicados al teatro “bárbaro” de Valle-Inclán (</w:t>
      </w:r>
      <w:proofErr w:type="spellStart"/>
      <w:r w:rsidRPr="00B65EDC">
        <w:rPr>
          <w:rFonts w:ascii="Arial" w:eastAsia="Times New Roman" w:hAnsi="Arial" w:cs="Arial"/>
          <w:sz w:val="28"/>
          <w:szCs w:val="28"/>
          <w:lang w:eastAsia="es-ES"/>
        </w:rPr>
        <w:t>Trouillhet</w:t>
      </w:r>
      <w:proofErr w:type="spellEnd"/>
      <w:r w:rsidRPr="00B65EDC">
        <w:rPr>
          <w:rFonts w:ascii="Arial" w:eastAsia="Times New Roman" w:hAnsi="Arial" w:cs="Arial"/>
          <w:sz w:val="28"/>
          <w:szCs w:val="28"/>
          <w:lang w:eastAsia="es-ES"/>
        </w:rPr>
        <w:t xml:space="preserve"> 2003, 2004), así como una comunicación presentada para el </w:t>
      </w:r>
      <w:r w:rsidRPr="00B65EDC">
        <w:rPr>
          <w:rFonts w:ascii="Arial" w:eastAsia="Times New Roman" w:hAnsi="Arial" w:cs="Arial"/>
          <w:i/>
          <w:iCs/>
          <w:sz w:val="28"/>
          <w:szCs w:val="28"/>
          <w:lang w:eastAsia="es-ES"/>
        </w:rPr>
        <w:t>I Congreso Internacional de Literatura Fantástica y de Ciencia Ficción</w:t>
      </w:r>
      <w:r w:rsidRPr="00B65EDC">
        <w:rPr>
          <w:rFonts w:ascii="Arial" w:eastAsia="Times New Roman" w:hAnsi="Arial" w:cs="Arial"/>
          <w:sz w:val="28"/>
          <w:szCs w:val="28"/>
          <w:lang w:eastAsia="es-ES"/>
        </w:rPr>
        <w:t>, de la Universidad Carlos III Madrid (2008).</w:t>
      </w:r>
    </w:p>
    <w:bookmarkStart w:id="17" w:name="NOTA2"/>
    <w:bookmarkEnd w:id="17"/>
    <w:p w:rsidR="00B65EDC" w:rsidRPr="00B65EDC" w:rsidRDefault="00B65EDC" w:rsidP="00B65EDC">
      <w:pPr>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"LLAMA2"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2</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Muchos de los cuentos fantásticos de Hoffmann están basados en tradiciones y leyendas populares, como también lo están los relatos escoceses de Walter Scott, las leyendas de Bécquer, los cuentos de W. B. </w:t>
      </w:r>
      <w:proofErr w:type="spellStart"/>
      <w:r w:rsidRPr="00B65EDC">
        <w:rPr>
          <w:rFonts w:ascii="Arial" w:eastAsia="Times New Roman" w:hAnsi="Arial" w:cs="Arial"/>
          <w:sz w:val="28"/>
          <w:szCs w:val="28"/>
          <w:lang w:eastAsia="es-ES"/>
        </w:rPr>
        <w:t>Yeast</w:t>
      </w:r>
      <w:proofErr w:type="spellEnd"/>
      <w:r w:rsidRPr="00B65EDC">
        <w:rPr>
          <w:rFonts w:ascii="Arial" w:eastAsia="Times New Roman" w:hAnsi="Arial" w:cs="Arial"/>
          <w:sz w:val="28"/>
          <w:szCs w:val="28"/>
          <w:lang w:eastAsia="es-ES"/>
        </w:rPr>
        <w:t xml:space="preserve">, como </w:t>
      </w:r>
      <w:proofErr w:type="spellStart"/>
      <w:r w:rsidRPr="00B65EDC">
        <w:rPr>
          <w:rFonts w:ascii="Arial" w:eastAsia="Times New Roman" w:hAnsi="Arial" w:cs="Arial"/>
          <w:i/>
          <w:iCs/>
          <w:sz w:val="28"/>
          <w:szCs w:val="28"/>
          <w:lang w:eastAsia="es-ES"/>
        </w:rPr>
        <w:t>The</w:t>
      </w:r>
      <w:proofErr w:type="spellEnd"/>
      <w:r w:rsidRPr="00B65EDC">
        <w:rPr>
          <w:rFonts w:ascii="Arial" w:eastAsia="Times New Roman" w:hAnsi="Arial" w:cs="Arial"/>
          <w:i/>
          <w:iCs/>
          <w:sz w:val="28"/>
          <w:szCs w:val="28"/>
          <w:lang w:eastAsia="es-ES"/>
        </w:rPr>
        <w:t xml:space="preserve"> </w:t>
      </w:r>
      <w:proofErr w:type="spellStart"/>
      <w:r w:rsidRPr="00B65EDC">
        <w:rPr>
          <w:rFonts w:ascii="Arial" w:eastAsia="Times New Roman" w:hAnsi="Arial" w:cs="Arial"/>
          <w:i/>
          <w:iCs/>
          <w:sz w:val="28"/>
          <w:szCs w:val="28"/>
          <w:lang w:eastAsia="es-ES"/>
        </w:rPr>
        <w:t>celtic</w:t>
      </w:r>
      <w:proofErr w:type="spellEnd"/>
      <w:r w:rsidRPr="00B65EDC">
        <w:rPr>
          <w:rFonts w:ascii="Arial" w:eastAsia="Times New Roman" w:hAnsi="Arial" w:cs="Arial"/>
          <w:i/>
          <w:iCs/>
          <w:sz w:val="28"/>
          <w:szCs w:val="28"/>
          <w:lang w:eastAsia="es-ES"/>
        </w:rPr>
        <w:t xml:space="preserve"> </w:t>
      </w:r>
      <w:proofErr w:type="spellStart"/>
      <w:r w:rsidRPr="00B65EDC">
        <w:rPr>
          <w:rFonts w:ascii="Arial" w:eastAsia="Times New Roman" w:hAnsi="Arial" w:cs="Arial"/>
          <w:i/>
          <w:iCs/>
          <w:sz w:val="28"/>
          <w:szCs w:val="28"/>
          <w:lang w:eastAsia="es-ES"/>
        </w:rPr>
        <w:t>Twiling</w:t>
      </w:r>
      <w:proofErr w:type="spellEnd"/>
      <w:r w:rsidRPr="00B65EDC">
        <w:rPr>
          <w:rFonts w:ascii="Arial" w:eastAsia="Times New Roman" w:hAnsi="Arial" w:cs="Arial"/>
          <w:sz w:val="28"/>
          <w:szCs w:val="28"/>
          <w:lang w:eastAsia="es-ES"/>
        </w:rPr>
        <w:t xml:space="preserve"> (1893) o las historias de fantasmas del también irlandés J. S. Le </w:t>
      </w:r>
      <w:proofErr w:type="spellStart"/>
      <w:r w:rsidRPr="00B65EDC">
        <w:rPr>
          <w:rFonts w:ascii="Arial" w:eastAsia="Times New Roman" w:hAnsi="Arial" w:cs="Arial"/>
          <w:sz w:val="28"/>
          <w:szCs w:val="28"/>
          <w:lang w:eastAsia="es-ES"/>
        </w:rPr>
        <w:t>Fanu</w:t>
      </w:r>
      <w:proofErr w:type="spellEnd"/>
      <w:r w:rsidRPr="00B65EDC">
        <w:rPr>
          <w:rFonts w:ascii="Arial" w:eastAsia="Times New Roman" w:hAnsi="Arial" w:cs="Arial"/>
          <w:sz w:val="28"/>
          <w:szCs w:val="28"/>
          <w:lang w:eastAsia="es-ES"/>
        </w:rPr>
        <w:t xml:space="preserve">, entre otros.  </w:t>
      </w:r>
    </w:p>
    <w:bookmarkStart w:id="18" w:name="NOTA3"/>
    <w:bookmarkEnd w:id="18"/>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"LLAMA3"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3</w:t>
      </w:r>
      <w:r w:rsidRPr="00B65EDC">
        <w:rPr>
          <w:rFonts w:ascii="Arial" w:eastAsia="Times New Roman" w:hAnsi="Arial" w:cs="Arial"/>
          <w:b/>
          <w:bCs/>
          <w:sz w:val="28"/>
          <w:szCs w:val="28"/>
          <w:lang w:eastAsia="es-ES"/>
        </w:rPr>
        <w:fldChar w:fldCharType="end"/>
      </w:r>
      <w:r w:rsidRPr="00B65EDC">
        <w:rPr>
          <w:rFonts w:ascii="Arial" w:eastAsia="Times New Roman" w:hAnsi="Arial" w:cs="Arial"/>
          <w:b/>
          <w:bCs/>
          <w:sz w:val="28"/>
          <w:szCs w:val="28"/>
          <w:lang w:eastAsia="es-ES"/>
        </w:rPr>
        <w:t>.</w:t>
      </w:r>
      <w:r w:rsidRPr="00B65EDC">
        <w:rPr>
          <w:rFonts w:ascii="Arial" w:eastAsia="Times New Roman" w:hAnsi="Arial" w:cs="Arial"/>
          <w:sz w:val="28"/>
          <w:szCs w:val="28"/>
          <w:lang w:eastAsia="es-ES"/>
        </w:rPr>
        <w:t xml:space="preserve"> Tal como advierte Remo </w:t>
      </w:r>
      <w:proofErr w:type="spellStart"/>
      <w:r w:rsidRPr="00B65EDC">
        <w:rPr>
          <w:rFonts w:ascii="Arial" w:eastAsia="Times New Roman" w:hAnsi="Arial" w:cs="Arial"/>
          <w:sz w:val="28"/>
          <w:szCs w:val="28"/>
          <w:lang w:eastAsia="es-ES"/>
        </w:rPr>
        <w:t>Ceserani</w:t>
      </w:r>
      <w:proofErr w:type="spellEnd"/>
      <w:r w:rsidRPr="00B65EDC">
        <w:rPr>
          <w:rFonts w:ascii="Arial" w:eastAsia="Times New Roman" w:hAnsi="Arial" w:cs="Arial"/>
          <w:sz w:val="28"/>
          <w:szCs w:val="28"/>
          <w:lang w:eastAsia="es-ES"/>
        </w:rPr>
        <w:t xml:space="preserve"> (1999) son muy habituales en los relatos fantásticos los narradores en primera persona, que cuentan su experiencia “extraordinaria” a un destinatario explícito, a través de cartas, de una discusión, de confesiones o como oyentes directos de una historia (102). </w:t>
      </w:r>
    </w:p>
    <w:bookmarkStart w:id="19" w:name="NOTA4"/>
    <w:bookmarkEnd w:id="19"/>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"LLAMA4"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4</w:t>
      </w:r>
      <w:r w:rsidRPr="00B65EDC">
        <w:rPr>
          <w:rFonts w:ascii="Arial" w:eastAsia="Times New Roman" w:hAnsi="Arial" w:cs="Arial"/>
          <w:b/>
          <w:bCs/>
          <w:sz w:val="28"/>
          <w:szCs w:val="28"/>
          <w:lang w:eastAsia="es-ES"/>
        </w:rPr>
        <w:fldChar w:fldCharType="end"/>
      </w:r>
      <w:r w:rsidRPr="00B65EDC">
        <w:rPr>
          <w:rFonts w:ascii="Arial" w:eastAsia="Times New Roman" w:hAnsi="Arial" w:cs="Arial"/>
          <w:b/>
          <w:bCs/>
          <w:sz w:val="28"/>
          <w:szCs w:val="28"/>
          <w:lang w:eastAsia="es-ES"/>
        </w:rPr>
        <w:t>.</w:t>
      </w:r>
      <w:r w:rsidRPr="00B65EDC">
        <w:rPr>
          <w:rFonts w:ascii="Arial" w:eastAsia="Times New Roman" w:hAnsi="Arial" w:cs="Arial"/>
          <w:sz w:val="28"/>
          <w:szCs w:val="28"/>
          <w:lang w:eastAsia="es-ES"/>
        </w:rPr>
        <w:t xml:space="preserve"> Las supersticiones en la obra de Valle-Inclán han merecido numerosos estudios, como el ya clásico de </w:t>
      </w:r>
      <w:proofErr w:type="spellStart"/>
      <w:r w:rsidRPr="00B65EDC">
        <w:rPr>
          <w:rFonts w:ascii="Arial" w:eastAsia="Times New Roman" w:hAnsi="Arial" w:cs="Arial"/>
          <w:sz w:val="28"/>
          <w:szCs w:val="28"/>
          <w:lang w:eastAsia="es-ES"/>
        </w:rPr>
        <w:t>Speratti</w:t>
      </w:r>
      <w:proofErr w:type="spellEnd"/>
      <w:r w:rsidRPr="00B65EDC">
        <w:rPr>
          <w:rFonts w:ascii="Arial" w:eastAsia="Times New Roman" w:hAnsi="Arial" w:cs="Arial"/>
          <w:sz w:val="28"/>
          <w:szCs w:val="28"/>
          <w:lang w:eastAsia="es-ES"/>
        </w:rPr>
        <w:t xml:space="preserve">-Pinero (1974) o los de </w:t>
      </w:r>
      <w:proofErr w:type="spellStart"/>
      <w:r w:rsidRPr="00B65EDC">
        <w:rPr>
          <w:rFonts w:ascii="Arial" w:eastAsia="Times New Roman" w:hAnsi="Arial" w:cs="Arial"/>
          <w:sz w:val="28"/>
          <w:szCs w:val="28"/>
          <w:lang w:eastAsia="es-ES"/>
        </w:rPr>
        <w:t>Litvak</w:t>
      </w:r>
      <w:proofErr w:type="spellEnd"/>
      <w:r w:rsidRPr="00B65EDC">
        <w:rPr>
          <w:rFonts w:ascii="Arial" w:eastAsia="Times New Roman" w:hAnsi="Arial" w:cs="Arial"/>
          <w:sz w:val="28"/>
          <w:szCs w:val="28"/>
          <w:lang w:eastAsia="es-ES"/>
        </w:rPr>
        <w:t xml:space="preserve"> (1990), </w:t>
      </w:r>
      <w:proofErr w:type="spellStart"/>
      <w:r w:rsidRPr="00B65EDC">
        <w:rPr>
          <w:rFonts w:ascii="Arial" w:eastAsia="Times New Roman" w:hAnsi="Arial" w:cs="Arial"/>
          <w:sz w:val="28"/>
          <w:szCs w:val="28"/>
          <w:lang w:eastAsia="es-ES"/>
        </w:rPr>
        <w:t>Garlitz</w:t>
      </w:r>
      <w:proofErr w:type="spellEnd"/>
      <w:r w:rsidRPr="00B65EDC">
        <w:rPr>
          <w:rFonts w:ascii="Arial" w:eastAsia="Times New Roman" w:hAnsi="Arial" w:cs="Arial"/>
          <w:sz w:val="28"/>
          <w:szCs w:val="28"/>
          <w:lang w:eastAsia="es-ES"/>
        </w:rPr>
        <w:t xml:space="preserve"> (1990) o Rubio Jiménez (2003), entre otros. Sin embargo, lo fantástico en Valle ha recibido menos atención, hasta no hace mucho tan sólo se contaban los trabajos de Risco (1988) y Luna </w:t>
      </w:r>
      <w:proofErr w:type="spellStart"/>
      <w:r w:rsidRPr="00B65EDC">
        <w:rPr>
          <w:rFonts w:ascii="Arial" w:eastAsia="Times New Roman" w:hAnsi="Arial" w:cs="Arial"/>
          <w:sz w:val="28"/>
          <w:szCs w:val="28"/>
          <w:lang w:eastAsia="es-ES"/>
        </w:rPr>
        <w:t>Sellés</w:t>
      </w:r>
      <w:proofErr w:type="spellEnd"/>
      <w:r w:rsidRPr="00B65EDC">
        <w:rPr>
          <w:rFonts w:ascii="Arial" w:eastAsia="Times New Roman" w:hAnsi="Arial" w:cs="Arial"/>
          <w:sz w:val="28"/>
          <w:szCs w:val="28"/>
          <w:lang w:eastAsia="es-ES"/>
        </w:rPr>
        <w:t xml:space="preserve"> (1997); ahora los más recientes de Arranz Lago (2008) y Casas (2008) han venido a reactivar el tema y a paliar en lo posible esta desatención. </w:t>
      </w:r>
    </w:p>
    <w:bookmarkStart w:id="20" w:name="NOTA5"/>
    <w:bookmarkEnd w:id="20"/>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"LLAMA5"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5</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Lo fantástico sigue siendo un concepto complejo, que ha recibido infinidad de definiciones e intentos de clasificación. Nos parece que la explicación de Roas resulta clara y coherente, por eso la preferimos a otras explicaciones ya clásicas como la de Todorov. Además, Roas (2001) explica su idea frente a un buen número de teorías sobre lo fantástico. </w:t>
      </w:r>
    </w:p>
    <w:bookmarkStart w:id="21" w:name="NOTA6"/>
    <w:bookmarkEnd w:id="21"/>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"LLAMA6"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6</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Algunos críticos como Roas (2001) prefieren el término «ominoso» en lugar de siniestro, para traducir el </w:t>
      </w:r>
      <w:proofErr w:type="spellStart"/>
      <w:r w:rsidRPr="00B65EDC">
        <w:rPr>
          <w:rFonts w:ascii="Arial" w:eastAsia="Times New Roman" w:hAnsi="Arial" w:cs="Arial"/>
          <w:i/>
          <w:iCs/>
          <w:sz w:val="28"/>
          <w:szCs w:val="28"/>
          <w:lang w:eastAsia="es-ES"/>
        </w:rPr>
        <w:t>Unheimlich</w:t>
      </w:r>
      <w:proofErr w:type="spellEnd"/>
      <w:r w:rsidRPr="00B65EDC">
        <w:rPr>
          <w:rFonts w:ascii="Arial" w:eastAsia="Times New Roman" w:hAnsi="Arial" w:cs="Arial"/>
          <w:sz w:val="28"/>
          <w:szCs w:val="28"/>
          <w:lang w:eastAsia="es-ES"/>
        </w:rPr>
        <w:t xml:space="preserve"> de Freud. Sin embargo, siguiendo a Eugenio Trías (2001) nos decantamos por el segundo, pues</w:t>
      </w:r>
      <w:r w:rsidR="00552F41">
        <w:rPr>
          <w:rFonts w:ascii="Arial" w:eastAsia="Times New Roman" w:hAnsi="Arial" w:cs="Arial"/>
          <w:sz w:val="28"/>
          <w:szCs w:val="28"/>
          <w:lang w:eastAsia="es-ES"/>
        </w:rPr>
        <w:t>,</w:t>
      </w:r>
      <w:r w:rsidRPr="00B65EDC">
        <w:rPr>
          <w:rFonts w:ascii="Arial" w:eastAsia="Times New Roman" w:hAnsi="Arial" w:cs="Arial"/>
          <w:sz w:val="28"/>
          <w:szCs w:val="28"/>
          <w:lang w:eastAsia="es-ES"/>
        </w:rPr>
        <w:t xml:space="preserve"> aunque siniestro</w:t>
      </w:r>
      <w:r w:rsidR="00620682">
        <w:rPr>
          <w:rFonts w:ascii="Arial" w:eastAsia="Times New Roman" w:hAnsi="Arial" w:cs="Arial"/>
          <w:sz w:val="28"/>
          <w:szCs w:val="28"/>
          <w:lang w:eastAsia="es-ES"/>
        </w:rPr>
        <w:t>,</w:t>
      </w:r>
      <w:r w:rsidRPr="00B65EDC">
        <w:rPr>
          <w:rFonts w:ascii="Arial" w:eastAsia="Times New Roman" w:hAnsi="Arial" w:cs="Arial"/>
          <w:sz w:val="28"/>
          <w:szCs w:val="28"/>
          <w:lang w:eastAsia="es-ES"/>
        </w:rPr>
        <w:t xml:space="preserve"> traduce insuficientemente el término empleado por Freud, comunica mejor la idea de algo funesto, inquietante y pavoroso. </w:t>
      </w:r>
    </w:p>
    <w:bookmarkStart w:id="22" w:name="NOTA7"/>
    <w:bookmarkEnd w:id="22"/>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lastRenderedPageBreak/>
        <w:fldChar w:fldCharType="begin"/>
      </w:r>
      <w:r w:rsidRPr="00B65EDC">
        <w:rPr>
          <w:rFonts w:ascii="Arial" w:eastAsia="Times New Roman" w:hAnsi="Arial" w:cs="Arial"/>
          <w:b/>
          <w:bCs/>
          <w:sz w:val="28"/>
          <w:szCs w:val="28"/>
          <w:lang w:eastAsia="es-ES"/>
        </w:rPr>
        <w:instrText xml:space="preserve"> HYPERLINK "http://www.elpasajero.com/ventolera/trouillhet4.html" \l "LLAMA7"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7</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Lo mismo ocurre en la literatura hispanoamericana, como ponen de manifiesto las antologías de relatos fantásticos de López Martín (2006) o Fuente del Pilar (2003), entre otras. </w:t>
      </w:r>
    </w:p>
    <w:bookmarkStart w:id="23" w:name="NOTA8"/>
    <w:bookmarkEnd w:id="23"/>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"LLAMA8"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8</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Javier Serrano Alonso (1996) que ha estudiado en profundidad los cuentos de Valle-Inclán, advierte que el escritor gallego se tomó muy en serio la recuperación y reedición del corpus de su narrativa breve. De modo que</w:t>
      </w:r>
      <w:r w:rsidR="00620682">
        <w:rPr>
          <w:rFonts w:ascii="Arial" w:eastAsia="Times New Roman" w:hAnsi="Arial" w:cs="Arial"/>
          <w:sz w:val="28"/>
          <w:szCs w:val="28"/>
          <w:lang w:eastAsia="es-ES"/>
        </w:rPr>
        <w:t>,</w:t>
      </w:r>
      <w:r w:rsidRPr="00B65EDC">
        <w:rPr>
          <w:rFonts w:ascii="Arial" w:eastAsia="Times New Roman" w:hAnsi="Arial" w:cs="Arial"/>
          <w:sz w:val="28"/>
          <w:szCs w:val="28"/>
          <w:lang w:eastAsia="es-ES"/>
        </w:rPr>
        <w:t xml:space="preserve"> para mantener su publicación, recurrió a no sólo a las reediciones, sino a su “movilidad”, lo que permitía continuos cambios y el constante intercambio de cuentos entre las distintas colecciones (18-19).  </w:t>
      </w:r>
    </w:p>
    <w:bookmarkStart w:id="24" w:name="NOTA9"/>
    <w:bookmarkEnd w:id="24"/>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"LLAMA9"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9</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Así definía a «El rey de la máscara» en su primera versión de 1892 publicada en </w:t>
      </w:r>
      <w:r w:rsidRPr="00B65EDC">
        <w:rPr>
          <w:rFonts w:ascii="Arial" w:eastAsia="Times New Roman" w:hAnsi="Arial" w:cs="Arial"/>
          <w:i/>
          <w:iCs/>
          <w:sz w:val="28"/>
          <w:szCs w:val="28"/>
          <w:lang w:eastAsia="es-ES"/>
        </w:rPr>
        <w:t>El Globo</w:t>
      </w:r>
      <w:r w:rsidRPr="00B65EDC">
        <w:rPr>
          <w:rFonts w:ascii="Arial" w:eastAsia="Times New Roman" w:hAnsi="Arial" w:cs="Arial"/>
          <w:sz w:val="28"/>
          <w:szCs w:val="28"/>
          <w:lang w:eastAsia="es-ES"/>
        </w:rPr>
        <w:t xml:space="preserve"> (Valle-Inclán 25). Además de este cuento forman parte de esta primera edición: </w:t>
      </w:r>
      <w:r w:rsidRPr="00B65EDC">
        <w:rPr>
          <w:rFonts w:ascii="Arial" w:eastAsia="Times New Roman" w:hAnsi="Arial" w:cs="Arial"/>
          <w:sz w:val="28"/>
          <w:szCs w:val="28"/>
          <w:lang w:val="es-ES_tradnl" w:eastAsia="es-ES"/>
        </w:rPr>
        <w:t>«¡</w:t>
      </w:r>
      <w:proofErr w:type="spellStart"/>
      <w:r w:rsidRPr="00B65EDC">
        <w:rPr>
          <w:rFonts w:ascii="Arial" w:eastAsia="Times New Roman" w:hAnsi="Arial" w:cs="Arial"/>
          <w:sz w:val="28"/>
          <w:szCs w:val="28"/>
          <w:lang w:val="es-ES_tradnl" w:eastAsia="es-ES"/>
        </w:rPr>
        <w:t>Malcopado</w:t>
      </w:r>
      <w:proofErr w:type="spellEnd"/>
      <w:r w:rsidRPr="00B65EDC">
        <w:rPr>
          <w:rFonts w:ascii="Arial" w:eastAsia="Times New Roman" w:hAnsi="Arial" w:cs="Arial"/>
          <w:sz w:val="28"/>
          <w:szCs w:val="28"/>
          <w:lang w:val="es-ES_tradnl" w:eastAsia="es-ES"/>
        </w:rPr>
        <w:t>!», «El miedo», «Un cabecilla» y «Tragedia de ensueño». </w:t>
      </w:r>
      <w:r w:rsidRPr="00B65EDC">
        <w:rPr>
          <w:rFonts w:ascii="Arial" w:eastAsia="Times New Roman" w:hAnsi="Arial" w:cs="Arial"/>
          <w:sz w:val="28"/>
          <w:szCs w:val="28"/>
          <w:lang w:eastAsia="es-ES"/>
        </w:rPr>
        <w:t xml:space="preserve"> </w:t>
      </w:r>
    </w:p>
    <w:bookmarkStart w:id="25" w:name="NOTA10"/>
    <w:bookmarkEnd w:id="25"/>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"LLAMA10"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10</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Para entender la importancia de la muerte y su especial protagonismo en la obra de Valle-Inclán, siguen siendo imprescindibles los trabajos de Leda </w:t>
      </w:r>
      <w:proofErr w:type="spellStart"/>
      <w:r w:rsidRPr="00B65EDC">
        <w:rPr>
          <w:rFonts w:ascii="Arial" w:eastAsia="Times New Roman" w:hAnsi="Arial" w:cs="Arial"/>
          <w:sz w:val="28"/>
          <w:szCs w:val="28"/>
          <w:lang w:eastAsia="es-ES"/>
        </w:rPr>
        <w:t>Schiavo</w:t>
      </w:r>
      <w:proofErr w:type="spellEnd"/>
      <w:r w:rsidRPr="00B65EDC">
        <w:rPr>
          <w:rFonts w:ascii="Arial" w:eastAsia="Times New Roman" w:hAnsi="Arial" w:cs="Arial"/>
          <w:sz w:val="28"/>
          <w:szCs w:val="28"/>
          <w:lang w:eastAsia="es-ES"/>
        </w:rPr>
        <w:t xml:space="preserve"> (1989 y 1991) en los que subraya su obsesión por los cadáveres y por el morboso y siniestro espectáculo de la muerte. </w:t>
      </w:r>
    </w:p>
    <w:bookmarkStart w:id="26" w:name="NOTA11"/>
    <w:bookmarkEnd w:id="26"/>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"LLAMA11"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11</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Esta edición de 1905 contiene: «Jardín novelesco. ¡</w:t>
      </w:r>
      <w:proofErr w:type="spellStart"/>
      <w:proofErr w:type="gramStart"/>
      <w:r w:rsidRPr="00B65EDC">
        <w:rPr>
          <w:rFonts w:ascii="Arial" w:eastAsia="Times New Roman" w:hAnsi="Arial" w:cs="Arial"/>
          <w:sz w:val="28"/>
          <w:szCs w:val="28"/>
          <w:lang w:eastAsia="es-ES"/>
        </w:rPr>
        <w:t>Malcopado</w:t>
      </w:r>
      <w:proofErr w:type="spellEnd"/>
      <w:r w:rsidRPr="00B65EDC">
        <w:rPr>
          <w:rFonts w:ascii="Arial" w:eastAsia="Times New Roman" w:hAnsi="Arial" w:cs="Arial"/>
          <w:sz w:val="28"/>
          <w:szCs w:val="28"/>
          <w:lang w:eastAsia="es-ES"/>
        </w:rPr>
        <w:t>!.</w:t>
      </w:r>
      <w:proofErr w:type="gramEnd"/>
      <w:r w:rsidRPr="00B65EDC">
        <w:rPr>
          <w:rFonts w:ascii="Arial" w:eastAsia="Times New Roman" w:hAnsi="Arial" w:cs="Arial"/>
          <w:sz w:val="28"/>
          <w:szCs w:val="28"/>
          <w:lang w:eastAsia="es-ES"/>
        </w:rPr>
        <w:t xml:space="preserve"> La adoración de los Reyes. El miedo. Tragedia de ensueño. Un cabecilla. La misa de San </w:t>
      </w:r>
      <w:proofErr w:type="spellStart"/>
      <w:r w:rsidRPr="00B65EDC">
        <w:rPr>
          <w:rFonts w:ascii="Arial" w:eastAsia="Times New Roman" w:hAnsi="Arial" w:cs="Arial"/>
          <w:sz w:val="28"/>
          <w:szCs w:val="28"/>
          <w:lang w:eastAsia="es-ES"/>
        </w:rPr>
        <w:t>Electus</w:t>
      </w:r>
      <w:proofErr w:type="spellEnd"/>
      <w:r w:rsidRPr="00B65EDC">
        <w:rPr>
          <w:rFonts w:ascii="Arial" w:eastAsia="Times New Roman" w:hAnsi="Arial" w:cs="Arial"/>
          <w:sz w:val="28"/>
          <w:szCs w:val="28"/>
          <w:lang w:eastAsia="es-ES"/>
        </w:rPr>
        <w:t>. El Rey de la máscara. Don Juan Manuel. Un ejemplo. Del misterio. A media noche. Comedia de ensueño. Nochebuena. Geórgicas. Oración». A «Del misterio» se le puede considerar como un cuento de fantasmas, mientras que en «</w:t>
      </w:r>
      <w:proofErr w:type="spellStart"/>
      <w:r w:rsidRPr="00B65EDC">
        <w:rPr>
          <w:rFonts w:ascii="Arial" w:eastAsia="Times New Roman" w:hAnsi="Arial" w:cs="Arial"/>
          <w:sz w:val="28"/>
          <w:szCs w:val="28"/>
          <w:lang w:eastAsia="es-ES"/>
        </w:rPr>
        <w:t>Milón</w:t>
      </w:r>
      <w:proofErr w:type="spellEnd"/>
      <w:r w:rsidRPr="00B65EDC">
        <w:rPr>
          <w:rFonts w:ascii="Arial" w:eastAsia="Times New Roman" w:hAnsi="Arial" w:cs="Arial"/>
          <w:sz w:val="28"/>
          <w:szCs w:val="28"/>
          <w:lang w:eastAsia="es-ES"/>
        </w:rPr>
        <w:t xml:space="preserve"> de </w:t>
      </w:r>
      <w:proofErr w:type="spellStart"/>
      <w:r w:rsidRPr="00B65EDC">
        <w:rPr>
          <w:rFonts w:ascii="Arial" w:eastAsia="Times New Roman" w:hAnsi="Arial" w:cs="Arial"/>
          <w:sz w:val="28"/>
          <w:szCs w:val="28"/>
          <w:lang w:eastAsia="es-ES"/>
        </w:rPr>
        <w:t>Arnoya</w:t>
      </w:r>
      <w:proofErr w:type="spellEnd"/>
      <w:r w:rsidRPr="00B65EDC">
        <w:rPr>
          <w:rFonts w:ascii="Arial" w:eastAsia="Times New Roman" w:hAnsi="Arial" w:cs="Arial"/>
          <w:sz w:val="28"/>
          <w:szCs w:val="28"/>
          <w:lang w:eastAsia="es-ES"/>
        </w:rPr>
        <w:t xml:space="preserve">» lo fantástico interviene en forma de posesión demoníaca, la que parece ejercer su protagonista sobre una pobre mendiga.  </w:t>
      </w:r>
    </w:p>
    <w:bookmarkStart w:id="27" w:name="NOTA12"/>
    <w:bookmarkEnd w:id="27"/>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"LLAMA12"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12</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En esta edición de 1908 suprime «Don Juan Manuel» e incorpora «X…/ Una desconocida», «Hierbas olorosas», «Égloga», «</w:t>
      </w:r>
      <w:r w:rsidRPr="00B65EDC">
        <w:rPr>
          <w:rFonts w:ascii="Arial" w:eastAsia="Times New Roman" w:hAnsi="Arial" w:cs="Arial"/>
          <w:sz w:val="28"/>
          <w:szCs w:val="28"/>
          <w:lang w:val="es-ES_tradnl" w:eastAsia="es-ES"/>
        </w:rPr>
        <w:t>¡</w:t>
      </w:r>
      <w:r w:rsidRPr="00B65EDC">
        <w:rPr>
          <w:rFonts w:ascii="Arial" w:eastAsia="Times New Roman" w:hAnsi="Arial" w:cs="Arial"/>
          <w:sz w:val="28"/>
          <w:szCs w:val="28"/>
          <w:lang w:eastAsia="es-ES"/>
        </w:rPr>
        <w:t xml:space="preserve">Fue Satanás!» y «La hueste».  </w:t>
      </w:r>
    </w:p>
    <w:bookmarkStart w:id="28" w:name="NOTA13"/>
    <w:bookmarkEnd w:id="28"/>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"LLAMA13"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13</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La edición de 1914 excluye todos los relatos breves que habían servido de </w:t>
      </w:r>
      <w:proofErr w:type="spellStart"/>
      <w:r w:rsidRPr="00B65EDC">
        <w:rPr>
          <w:rFonts w:ascii="Arial" w:eastAsia="Times New Roman" w:hAnsi="Arial" w:cs="Arial"/>
          <w:sz w:val="28"/>
          <w:szCs w:val="28"/>
          <w:lang w:eastAsia="es-ES"/>
        </w:rPr>
        <w:t>pre-texto</w:t>
      </w:r>
      <w:proofErr w:type="spellEnd"/>
      <w:r w:rsidRPr="00B65EDC">
        <w:rPr>
          <w:rFonts w:ascii="Arial" w:eastAsia="Times New Roman" w:hAnsi="Arial" w:cs="Arial"/>
          <w:sz w:val="28"/>
          <w:szCs w:val="28"/>
          <w:lang w:eastAsia="es-ES"/>
        </w:rPr>
        <w:t xml:space="preserve"> a obras más extensas, como es el caso de «Hierba santa/ Hierbas olorosas» a </w:t>
      </w:r>
      <w:r w:rsidRPr="00B65EDC">
        <w:rPr>
          <w:rFonts w:ascii="Arial" w:eastAsia="Times New Roman" w:hAnsi="Arial" w:cs="Arial"/>
          <w:i/>
          <w:iCs/>
          <w:sz w:val="28"/>
          <w:szCs w:val="28"/>
          <w:lang w:eastAsia="es-ES"/>
        </w:rPr>
        <w:t>Sonata de otoño</w:t>
      </w:r>
      <w:r w:rsidRPr="00B65EDC">
        <w:rPr>
          <w:rFonts w:ascii="Arial" w:eastAsia="Times New Roman" w:hAnsi="Arial" w:cs="Arial"/>
          <w:sz w:val="28"/>
          <w:szCs w:val="28"/>
          <w:lang w:eastAsia="es-ES"/>
        </w:rPr>
        <w:t>; «Égloga», «¡</w:t>
      </w:r>
      <w:proofErr w:type="spellStart"/>
      <w:r w:rsidRPr="00B65EDC">
        <w:rPr>
          <w:rFonts w:ascii="Arial" w:eastAsia="Times New Roman" w:hAnsi="Arial" w:cs="Arial"/>
          <w:sz w:val="28"/>
          <w:szCs w:val="28"/>
          <w:lang w:eastAsia="es-ES"/>
        </w:rPr>
        <w:t>Malcopado</w:t>
      </w:r>
      <w:proofErr w:type="spellEnd"/>
      <w:r w:rsidRPr="00B65EDC">
        <w:rPr>
          <w:rFonts w:ascii="Arial" w:eastAsia="Times New Roman" w:hAnsi="Arial" w:cs="Arial"/>
          <w:sz w:val="28"/>
          <w:szCs w:val="28"/>
          <w:lang w:eastAsia="es-ES"/>
        </w:rPr>
        <w:t xml:space="preserve">!» y «Geórgicas» a </w:t>
      </w:r>
      <w:r w:rsidRPr="00B65EDC">
        <w:rPr>
          <w:rFonts w:ascii="Arial" w:eastAsia="Times New Roman" w:hAnsi="Arial" w:cs="Arial"/>
          <w:i/>
          <w:iCs/>
          <w:sz w:val="28"/>
          <w:szCs w:val="28"/>
          <w:lang w:eastAsia="es-ES"/>
        </w:rPr>
        <w:t>Flor de Santidad</w:t>
      </w:r>
      <w:r w:rsidRPr="00B65EDC">
        <w:rPr>
          <w:rFonts w:ascii="Arial" w:eastAsia="Times New Roman" w:hAnsi="Arial" w:cs="Arial"/>
          <w:sz w:val="28"/>
          <w:szCs w:val="28"/>
          <w:lang w:eastAsia="es-ES"/>
        </w:rPr>
        <w:t xml:space="preserve">; «¡Fue Satanás!» a </w:t>
      </w:r>
      <w:r w:rsidRPr="00B65EDC">
        <w:rPr>
          <w:rFonts w:ascii="Arial" w:eastAsia="Times New Roman" w:hAnsi="Arial" w:cs="Arial"/>
          <w:i/>
          <w:iCs/>
          <w:sz w:val="28"/>
          <w:szCs w:val="28"/>
          <w:lang w:eastAsia="es-ES"/>
        </w:rPr>
        <w:t>Sonata de primavera</w:t>
      </w:r>
      <w:r w:rsidRPr="00B65EDC">
        <w:rPr>
          <w:rFonts w:ascii="Arial" w:eastAsia="Times New Roman" w:hAnsi="Arial" w:cs="Arial"/>
          <w:sz w:val="28"/>
          <w:szCs w:val="28"/>
          <w:lang w:eastAsia="es-ES"/>
        </w:rPr>
        <w:t xml:space="preserve">; «La </w:t>
      </w:r>
      <w:proofErr w:type="spellStart"/>
      <w:r w:rsidRPr="00B65EDC">
        <w:rPr>
          <w:rFonts w:ascii="Arial" w:eastAsia="Times New Roman" w:hAnsi="Arial" w:cs="Arial"/>
          <w:sz w:val="28"/>
          <w:szCs w:val="28"/>
          <w:lang w:eastAsia="es-ES"/>
        </w:rPr>
        <w:t>Estadea</w:t>
      </w:r>
      <w:proofErr w:type="spellEnd"/>
      <w:r w:rsidRPr="00B65EDC">
        <w:rPr>
          <w:rFonts w:ascii="Arial" w:eastAsia="Times New Roman" w:hAnsi="Arial" w:cs="Arial"/>
          <w:sz w:val="28"/>
          <w:szCs w:val="28"/>
          <w:lang w:eastAsia="es-ES"/>
        </w:rPr>
        <w:t xml:space="preserve"> / La hueste» a </w:t>
      </w:r>
      <w:r w:rsidRPr="00B65EDC">
        <w:rPr>
          <w:rFonts w:ascii="Arial" w:eastAsia="Times New Roman" w:hAnsi="Arial" w:cs="Arial"/>
          <w:i/>
          <w:iCs/>
          <w:sz w:val="28"/>
          <w:szCs w:val="28"/>
          <w:lang w:eastAsia="es-ES"/>
        </w:rPr>
        <w:t>Romance de lobos</w:t>
      </w:r>
      <w:r w:rsidRPr="00B65EDC">
        <w:rPr>
          <w:rFonts w:ascii="Arial" w:eastAsia="Times New Roman" w:hAnsi="Arial" w:cs="Arial"/>
          <w:sz w:val="28"/>
          <w:szCs w:val="28"/>
          <w:lang w:eastAsia="es-ES"/>
        </w:rPr>
        <w:t xml:space="preserve"> y «X…/Una desconocida”» a </w:t>
      </w:r>
      <w:r w:rsidRPr="00B65EDC">
        <w:rPr>
          <w:rFonts w:ascii="Arial" w:eastAsia="Times New Roman" w:hAnsi="Arial" w:cs="Arial"/>
          <w:i/>
          <w:iCs/>
          <w:sz w:val="28"/>
          <w:szCs w:val="28"/>
          <w:lang w:eastAsia="es-ES"/>
        </w:rPr>
        <w:t>Sonata de estío</w:t>
      </w:r>
      <w:r w:rsidRPr="00B65EDC">
        <w:rPr>
          <w:rFonts w:ascii="Arial" w:eastAsia="Times New Roman" w:hAnsi="Arial" w:cs="Arial"/>
          <w:sz w:val="28"/>
          <w:szCs w:val="28"/>
          <w:lang w:eastAsia="es-ES"/>
        </w:rPr>
        <w:t xml:space="preserve"> (Serrano Alonso, 19).  </w:t>
      </w:r>
    </w:p>
    <w:bookmarkStart w:id="29" w:name="NOTA14"/>
    <w:p w:rsidR="00620682"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b/>
          <w:bCs/>
          <w:sz w:val="28"/>
          <w:szCs w:val="28"/>
          <w:lang w:eastAsia="es-ES"/>
        </w:rPr>
        <w:lastRenderedPageBreak/>
        <w:fldChar w:fldCharType="begin"/>
      </w:r>
      <w:r w:rsidRPr="00B65EDC">
        <w:rPr>
          <w:rFonts w:ascii="Arial" w:eastAsia="Times New Roman" w:hAnsi="Arial" w:cs="Arial"/>
          <w:b/>
          <w:bCs/>
          <w:sz w:val="28"/>
          <w:szCs w:val="28"/>
          <w:lang w:eastAsia="es-ES"/>
        </w:rPr>
        <w:instrText xml:space="preserve"> HYPERLINK "http://www.elpasajero.com/ventolera/trouillhet4.html" \l "LLAMA14"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14</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«Tragedia de ensueño» y «Comedia de ensueño» son dos relatos abiertos al misterio y a lo prodigioso, mientras que «La adoración de los reyes» y «Un ejemplo» son de carácter “maravilloso cristiano”, ya que en ellos no sólo aparecen personajes bíblicos como Jesús de Nazaret o los Tres magos de Oriente, sino que también podemos encontrar una explicación religiosa a los fenómenos fantásticos que se relatan. </w:t>
      </w:r>
    </w:p>
    <w:p w:rsidR="00B65EDC" w:rsidRPr="00B65EDC" w:rsidRDefault="00A00C89" w:rsidP="00B65EDC">
      <w:pPr>
        <w:spacing w:before="100" w:beforeAutospacing="1" w:after="100" w:afterAutospacing="1"/>
        <w:jc w:val="both"/>
        <w:rPr>
          <w:rFonts w:ascii="Arial" w:eastAsia="Times New Roman" w:hAnsi="Arial" w:cs="Arial"/>
          <w:sz w:val="28"/>
          <w:szCs w:val="28"/>
          <w:lang w:eastAsia="es-ES"/>
        </w:rPr>
      </w:pPr>
      <w:hyperlink r:id="rId14" w:anchor="LLAMA15" w:history="1">
        <w:r w:rsidR="00B65EDC" w:rsidRPr="00B65EDC">
          <w:rPr>
            <w:rFonts w:ascii="Arial" w:eastAsia="Times New Roman" w:hAnsi="Arial" w:cs="Arial"/>
            <w:b/>
            <w:bCs/>
            <w:sz w:val="28"/>
            <w:szCs w:val="28"/>
            <w:u w:val="single"/>
            <w:lang w:eastAsia="es-ES"/>
          </w:rPr>
          <w:t>15</w:t>
        </w:r>
      </w:hyperlink>
      <w:r w:rsidR="00B65EDC" w:rsidRPr="00B65EDC">
        <w:rPr>
          <w:rFonts w:ascii="Arial" w:eastAsia="Times New Roman" w:hAnsi="Arial" w:cs="Arial"/>
          <w:sz w:val="28"/>
          <w:szCs w:val="28"/>
          <w:lang w:eastAsia="es-ES"/>
        </w:rPr>
        <w:t xml:space="preserve">. Esta minuciosa descripción, en la que el miedo se siente en los más pequeños detalles de la habitación, recuerda la angustiosa escena de «El corazón delator» de Poe, tal como advierte en su edición de </w:t>
      </w:r>
      <w:r w:rsidR="00B65EDC" w:rsidRPr="00B65EDC">
        <w:rPr>
          <w:rFonts w:ascii="Arial" w:eastAsia="Times New Roman" w:hAnsi="Arial" w:cs="Arial"/>
          <w:i/>
          <w:iCs/>
          <w:sz w:val="28"/>
          <w:szCs w:val="28"/>
          <w:lang w:eastAsia="es-ES"/>
        </w:rPr>
        <w:t>Jardín Umbrío</w:t>
      </w:r>
      <w:r w:rsidR="00B65EDC" w:rsidRPr="00B65EDC">
        <w:rPr>
          <w:rFonts w:ascii="Arial" w:eastAsia="Times New Roman" w:hAnsi="Arial" w:cs="Arial"/>
          <w:sz w:val="28"/>
          <w:szCs w:val="28"/>
          <w:lang w:eastAsia="es-ES"/>
        </w:rPr>
        <w:t xml:space="preserve"> Miguel Díez R. (2007:29). </w:t>
      </w:r>
    </w:p>
    <w:p w:rsidR="00B65EDC" w:rsidRPr="00B65EDC" w:rsidRDefault="00A00C89" w:rsidP="00B65EDC">
      <w:pPr>
        <w:spacing w:before="100" w:beforeAutospacing="1" w:after="100" w:afterAutospacing="1"/>
        <w:jc w:val="both"/>
        <w:rPr>
          <w:rFonts w:ascii="Arial" w:eastAsia="Times New Roman" w:hAnsi="Arial" w:cs="Arial"/>
          <w:sz w:val="28"/>
          <w:szCs w:val="28"/>
          <w:lang w:eastAsia="es-ES"/>
        </w:rPr>
      </w:pPr>
      <w:hyperlink r:id="rId15" w:anchor="LLAMA15" w:history="1">
        <w:r w:rsidR="00B65EDC" w:rsidRPr="00B65EDC">
          <w:rPr>
            <w:rFonts w:ascii="Arial" w:eastAsia="Times New Roman" w:hAnsi="Arial" w:cs="Arial"/>
            <w:b/>
            <w:bCs/>
            <w:sz w:val="28"/>
            <w:szCs w:val="28"/>
            <w:u w:val="single"/>
            <w:lang w:eastAsia="es-ES"/>
          </w:rPr>
          <w:t>16</w:t>
        </w:r>
      </w:hyperlink>
      <w:r w:rsidR="00B65EDC" w:rsidRPr="00B65EDC">
        <w:rPr>
          <w:rFonts w:ascii="Arial" w:eastAsia="Times New Roman" w:hAnsi="Arial" w:cs="Arial"/>
          <w:sz w:val="28"/>
          <w:szCs w:val="28"/>
          <w:lang w:eastAsia="es-ES"/>
        </w:rPr>
        <w:t xml:space="preserve"> Este cuento tuvo una intensa vida editorial, primero participó con el nombre de «Satanás» en el concurso de cuentos de 1900 organizado por el diario </w:t>
      </w:r>
      <w:r w:rsidR="00B65EDC" w:rsidRPr="00B65EDC">
        <w:rPr>
          <w:rFonts w:ascii="Arial" w:eastAsia="Times New Roman" w:hAnsi="Arial" w:cs="Arial"/>
          <w:i/>
          <w:iCs/>
          <w:sz w:val="28"/>
          <w:szCs w:val="28"/>
          <w:lang w:eastAsia="es-ES"/>
        </w:rPr>
        <w:t>El liberal</w:t>
      </w:r>
      <w:r w:rsidR="00B65EDC" w:rsidRPr="00B65EDC">
        <w:rPr>
          <w:rFonts w:ascii="Arial" w:eastAsia="Times New Roman" w:hAnsi="Arial" w:cs="Arial"/>
          <w:sz w:val="28"/>
          <w:szCs w:val="28"/>
          <w:lang w:eastAsia="es-ES"/>
        </w:rPr>
        <w:t xml:space="preserve">, para poco después aparecer incluido en la novela por entregas </w:t>
      </w:r>
      <w:r w:rsidR="00B65EDC" w:rsidRPr="00B65EDC">
        <w:rPr>
          <w:rFonts w:ascii="Arial" w:eastAsia="Times New Roman" w:hAnsi="Arial" w:cs="Arial"/>
          <w:i/>
          <w:iCs/>
          <w:sz w:val="28"/>
          <w:szCs w:val="28"/>
          <w:lang w:eastAsia="es-ES"/>
        </w:rPr>
        <w:t>La cara de Dios</w:t>
      </w:r>
      <w:r w:rsidR="00B65EDC" w:rsidRPr="00B65EDC">
        <w:rPr>
          <w:rFonts w:ascii="Arial" w:eastAsia="Times New Roman" w:hAnsi="Arial" w:cs="Arial"/>
          <w:sz w:val="28"/>
          <w:szCs w:val="28"/>
          <w:lang w:eastAsia="es-ES"/>
        </w:rPr>
        <w:t xml:space="preserve"> (1900). Aunque no resultase ganador de dicho premio, el cuento de Valle fue muy elogiado por Juan Valera, quien llegó a confesar que no fue premiado por «lo espeluznante, tremendo y escabroso de la narración» (Zamora Vicente, 1973:84). Un año más tarde apareció con el título definitivo de «Beatriz» en la revista </w:t>
      </w:r>
      <w:r w:rsidR="00B65EDC" w:rsidRPr="00B65EDC">
        <w:rPr>
          <w:rFonts w:ascii="Arial" w:eastAsia="Times New Roman" w:hAnsi="Arial" w:cs="Arial"/>
          <w:i/>
          <w:iCs/>
          <w:sz w:val="28"/>
          <w:szCs w:val="28"/>
          <w:lang w:eastAsia="es-ES"/>
        </w:rPr>
        <w:t>Electra</w:t>
      </w:r>
      <w:r w:rsidR="00B65EDC" w:rsidRPr="00B65EDC">
        <w:rPr>
          <w:rFonts w:ascii="Arial" w:eastAsia="Times New Roman" w:hAnsi="Arial" w:cs="Arial"/>
          <w:sz w:val="28"/>
          <w:szCs w:val="28"/>
          <w:lang w:eastAsia="es-ES"/>
        </w:rPr>
        <w:t xml:space="preserve"> (23-III-1901), para después formar parte sucesivamente de </w:t>
      </w:r>
      <w:r w:rsidR="00B65EDC" w:rsidRPr="00B65EDC">
        <w:rPr>
          <w:rFonts w:ascii="Arial" w:eastAsia="Times New Roman" w:hAnsi="Arial" w:cs="Arial"/>
          <w:i/>
          <w:iCs/>
          <w:sz w:val="28"/>
          <w:szCs w:val="28"/>
          <w:lang w:eastAsia="es-ES"/>
        </w:rPr>
        <w:t>Corte de amor</w:t>
      </w:r>
      <w:r w:rsidR="00B65EDC" w:rsidRPr="00B65EDC">
        <w:rPr>
          <w:rFonts w:ascii="Arial" w:eastAsia="Times New Roman" w:hAnsi="Arial" w:cs="Arial"/>
          <w:sz w:val="28"/>
          <w:szCs w:val="28"/>
          <w:lang w:eastAsia="es-ES"/>
        </w:rPr>
        <w:t xml:space="preserve"> (1903, 1908, 1914), </w:t>
      </w:r>
      <w:r w:rsidR="00B65EDC" w:rsidRPr="00B65EDC">
        <w:rPr>
          <w:rFonts w:ascii="Arial" w:eastAsia="Times New Roman" w:hAnsi="Arial" w:cs="Arial"/>
          <w:i/>
          <w:iCs/>
          <w:sz w:val="28"/>
          <w:szCs w:val="28"/>
          <w:lang w:eastAsia="es-ES"/>
        </w:rPr>
        <w:t>Historias perversas</w:t>
      </w:r>
      <w:r w:rsidR="00B65EDC" w:rsidRPr="00B65EDC">
        <w:rPr>
          <w:rFonts w:ascii="Arial" w:eastAsia="Times New Roman" w:hAnsi="Arial" w:cs="Arial"/>
          <w:sz w:val="28"/>
          <w:szCs w:val="28"/>
          <w:lang w:eastAsia="es-ES"/>
        </w:rPr>
        <w:t xml:space="preserve"> (1907) y </w:t>
      </w:r>
      <w:r w:rsidR="00B65EDC" w:rsidRPr="00B65EDC">
        <w:rPr>
          <w:rFonts w:ascii="Arial" w:eastAsia="Times New Roman" w:hAnsi="Arial" w:cs="Arial"/>
          <w:i/>
          <w:iCs/>
          <w:sz w:val="28"/>
          <w:szCs w:val="28"/>
          <w:lang w:eastAsia="es-ES"/>
        </w:rPr>
        <w:t>Jardín Umbrío</w:t>
      </w:r>
      <w:r w:rsidR="00B65EDC" w:rsidRPr="00B65EDC">
        <w:rPr>
          <w:rFonts w:ascii="Arial" w:eastAsia="Times New Roman" w:hAnsi="Arial" w:cs="Arial"/>
          <w:sz w:val="28"/>
          <w:szCs w:val="28"/>
          <w:lang w:eastAsia="es-ES"/>
        </w:rPr>
        <w:t xml:space="preserve"> (1920).</w:t>
      </w:r>
    </w:p>
    <w:p w:rsidR="00B65EDC" w:rsidRPr="00B65EDC" w:rsidRDefault="00B65EDC" w:rsidP="00B65EDC">
      <w:pPr>
        <w:spacing w:before="100" w:beforeAutospacing="1" w:after="100" w:afterAutospacing="1"/>
        <w:jc w:val="both"/>
        <w:rPr>
          <w:rFonts w:ascii="Arial" w:eastAsia="Times New Roman" w:hAnsi="Arial" w:cs="Arial"/>
          <w:sz w:val="28"/>
          <w:szCs w:val="28"/>
          <w:lang w:val="es-ES_tradnl" w:eastAsia="es-ES"/>
        </w:rPr>
      </w:pPr>
      <w:r w:rsidRPr="00B65EDC">
        <w:rPr>
          <w:rFonts w:ascii="Arial" w:eastAsia="Times New Roman" w:hAnsi="Arial" w:cs="Arial"/>
          <w:sz w:val="28"/>
          <w:szCs w:val="28"/>
          <w:lang w:eastAsia="es-ES"/>
        </w:rPr>
        <w:t xml:space="preserve"> </w:t>
      </w:r>
      <w:hyperlink r:id="rId16" w:anchor="LLAMA15" w:history="1">
        <w:r w:rsidRPr="00B65EDC">
          <w:rPr>
            <w:rFonts w:ascii="Arial" w:eastAsia="Times New Roman" w:hAnsi="Arial" w:cs="Arial"/>
            <w:b/>
            <w:bCs/>
            <w:sz w:val="28"/>
            <w:szCs w:val="28"/>
            <w:u w:val="single"/>
            <w:lang w:eastAsia="es-ES"/>
          </w:rPr>
          <w:t>17</w:t>
        </w:r>
      </w:hyperlink>
      <w:r w:rsidRPr="00B65EDC">
        <w:rPr>
          <w:rFonts w:ascii="Arial" w:eastAsia="Times New Roman" w:hAnsi="Arial" w:cs="Arial"/>
          <w:sz w:val="28"/>
          <w:szCs w:val="28"/>
          <w:lang w:eastAsia="es-ES"/>
        </w:rPr>
        <w:t xml:space="preserve"> También en </w:t>
      </w:r>
      <w:r w:rsidRPr="00B65EDC">
        <w:rPr>
          <w:rFonts w:ascii="Arial" w:eastAsia="Times New Roman" w:hAnsi="Arial" w:cs="Arial"/>
          <w:sz w:val="28"/>
          <w:szCs w:val="28"/>
          <w:lang w:val="es-ES_tradnl" w:eastAsia="es-ES"/>
        </w:rPr>
        <w:t>“</w:t>
      </w:r>
      <w:proofErr w:type="spellStart"/>
      <w:r w:rsidRPr="00B65EDC">
        <w:rPr>
          <w:rFonts w:ascii="Arial" w:eastAsia="Times New Roman" w:hAnsi="Arial" w:cs="Arial"/>
          <w:sz w:val="28"/>
          <w:szCs w:val="28"/>
          <w:lang w:val="es-ES_tradnl" w:eastAsia="es-ES"/>
        </w:rPr>
        <w:t>Milón</w:t>
      </w:r>
      <w:proofErr w:type="spellEnd"/>
      <w:r w:rsidRPr="00B65EDC">
        <w:rPr>
          <w:rFonts w:ascii="Arial" w:eastAsia="Times New Roman" w:hAnsi="Arial" w:cs="Arial"/>
          <w:sz w:val="28"/>
          <w:szCs w:val="28"/>
          <w:lang w:val="es-ES_tradnl" w:eastAsia="es-ES"/>
        </w:rPr>
        <w:t xml:space="preserve"> de </w:t>
      </w:r>
      <w:proofErr w:type="spellStart"/>
      <w:r w:rsidRPr="00B65EDC">
        <w:rPr>
          <w:rFonts w:ascii="Arial" w:eastAsia="Times New Roman" w:hAnsi="Arial" w:cs="Arial"/>
          <w:sz w:val="28"/>
          <w:szCs w:val="28"/>
          <w:lang w:val="es-ES_tradnl" w:eastAsia="es-ES"/>
        </w:rPr>
        <w:t>Arnoya</w:t>
      </w:r>
      <w:proofErr w:type="spellEnd"/>
      <w:r w:rsidRPr="00B65EDC">
        <w:rPr>
          <w:rFonts w:ascii="Arial" w:eastAsia="Times New Roman" w:hAnsi="Arial" w:cs="Arial"/>
          <w:sz w:val="28"/>
          <w:szCs w:val="28"/>
          <w:lang w:val="es-ES_tradnl" w:eastAsia="es-ES"/>
        </w:rPr>
        <w:t xml:space="preserve">”, </w:t>
      </w:r>
      <w:r w:rsidRPr="00B65EDC">
        <w:rPr>
          <w:rFonts w:ascii="Arial" w:eastAsia="Times New Roman" w:hAnsi="Arial" w:cs="Arial"/>
          <w:i/>
          <w:iCs/>
          <w:sz w:val="28"/>
          <w:szCs w:val="28"/>
          <w:lang w:val="es-ES_tradnl" w:eastAsia="es-ES"/>
        </w:rPr>
        <w:t>Flor de Santidad</w:t>
      </w:r>
      <w:r w:rsidRPr="00B65EDC">
        <w:rPr>
          <w:rFonts w:ascii="Arial" w:eastAsia="Times New Roman" w:hAnsi="Arial" w:cs="Arial"/>
          <w:sz w:val="28"/>
          <w:szCs w:val="28"/>
          <w:lang w:val="es-ES_tradnl" w:eastAsia="es-ES"/>
        </w:rPr>
        <w:t xml:space="preserve"> y en </w:t>
      </w:r>
      <w:r w:rsidRPr="00B65EDC">
        <w:rPr>
          <w:rFonts w:ascii="Arial" w:eastAsia="Times New Roman" w:hAnsi="Arial" w:cs="Arial"/>
          <w:i/>
          <w:iCs/>
          <w:sz w:val="28"/>
          <w:szCs w:val="28"/>
          <w:lang w:val="es-ES_tradnl" w:eastAsia="es-ES"/>
        </w:rPr>
        <w:t>El embrujado</w:t>
      </w:r>
      <w:r w:rsidRPr="00B65EDC">
        <w:rPr>
          <w:rFonts w:ascii="Arial" w:eastAsia="Times New Roman" w:hAnsi="Arial" w:cs="Arial"/>
          <w:sz w:val="28"/>
          <w:szCs w:val="28"/>
          <w:lang w:val="es-ES_tradnl" w:eastAsia="es-ES"/>
        </w:rPr>
        <w:t xml:space="preserve"> se narran casos de “posesión demoniaca”.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w:t>
      </w:r>
      <w:hyperlink r:id="rId17" w:anchor="LLAMA15" w:history="1">
        <w:r w:rsidRPr="00B65EDC">
          <w:rPr>
            <w:rFonts w:ascii="Arial" w:eastAsia="Times New Roman" w:hAnsi="Arial" w:cs="Arial"/>
            <w:b/>
            <w:bCs/>
            <w:sz w:val="28"/>
            <w:szCs w:val="28"/>
            <w:u w:val="single"/>
            <w:lang w:eastAsia="es-ES"/>
          </w:rPr>
          <w:t>18</w:t>
        </w:r>
      </w:hyperlink>
      <w:r w:rsidRPr="00B65EDC">
        <w:rPr>
          <w:rFonts w:ascii="Arial" w:eastAsia="Times New Roman" w:hAnsi="Arial" w:cs="Arial"/>
          <w:sz w:val="28"/>
          <w:szCs w:val="28"/>
          <w:lang w:eastAsia="es-ES"/>
        </w:rPr>
        <w:t xml:space="preserve"> Esta idea que aparece en muchos relatos de Hoffmann y Poe, la retoman los simbolistas en el cambio de siglo. Tal es el caso de Maeterlinck, quien en </w:t>
      </w:r>
      <w:r w:rsidRPr="00B65EDC">
        <w:rPr>
          <w:rFonts w:ascii="Arial" w:eastAsia="Times New Roman" w:hAnsi="Arial" w:cs="Arial"/>
          <w:sz w:val="28"/>
          <w:szCs w:val="28"/>
          <w:lang w:val="es-MX" w:eastAsia="es-ES"/>
        </w:rPr>
        <w:t xml:space="preserve">su teoría dramática de “Le </w:t>
      </w:r>
      <w:proofErr w:type="spellStart"/>
      <w:r w:rsidRPr="00B65EDC">
        <w:rPr>
          <w:rFonts w:ascii="Arial" w:eastAsia="Times New Roman" w:hAnsi="Arial" w:cs="Arial"/>
          <w:sz w:val="28"/>
          <w:szCs w:val="28"/>
          <w:lang w:val="es-MX" w:eastAsia="es-ES"/>
        </w:rPr>
        <w:t>Tragique</w:t>
      </w:r>
      <w:proofErr w:type="spellEnd"/>
      <w:r w:rsidRPr="00B65EDC">
        <w:rPr>
          <w:rFonts w:ascii="Arial" w:eastAsia="Times New Roman" w:hAnsi="Arial" w:cs="Arial"/>
          <w:sz w:val="28"/>
          <w:szCs w:val="28"/>
          <w:lang w:val="es-MX" w:eastAsia="es-ES"/>
        </w:rPr>
        <w:t xml:space="preserve"> </w:t>
      </w:r>
      <w:proofErr w:type="spellStart"/>
      <w:r w:rsidRPr="00B65EDC">
        <w:rPr>
          <w:rFonts w:ascii="Arial" w:eastAsia="Times New Roman" w:hAnsi="Arial" w:cs="Arial"/>
          <w:sz w:val="28"/>
          <w:szCs w:val="28"/>
          <w:lang w:val="es-MX" w:eastAsia="es-ES"/>
        </w:rPr>
        <w:t>quotidien</w:t>
      </w:r>
      <w:proofErr w:type="spellEnd"/>
      <w:r w:rsidRPr="00B65EDC">
        <w:rPr>
          <w:rFonts w:ascii="Arial" w:eastAsia="Times New Roman" w:hAnsi="Arial" w:cs="Arial"/>
          <w:sz w:val="28"/>
          <w:szCs w:val="28"/>
          <w:lang w:val="es-MX" w:eastAsia="es-ES"/>
        </w:rPr>
        <w:t>”, expone que lo que debería mover el drama, no es el peso de las pasiones de los personajes, ni la violencia de sus acciones, sino la </w:t>
      </w:r>
      <w:r w:rsidRPr="00B65EDC">
        <w:rPr>
          <w:rFonts w:ascii="Arial" w:eastAsia="Times New Roman" w:hAnsi="Arial" w:cs="Arial"/>
          <w:sz w:val="28"/>
          <w:szCs w:val="28"/>
          <w:lang w:val="es-ES_tradnl" w:eastAsia="es-ES"/>
        </w:rPr>
        <w:t>tragedia interior de sus protagonistas, sometidos a unas “fuerzas misteriosas” que escapan a su control. </w:t>
      </w:r>
      <w:r w:rsidRPr="00B65EDC">
        <w:rPr>
          <w:rFonts w:ascii="Arial" w:eastAsia="Times New Roman" w:hAnsi="Arial" w:cs="Arial"/>
          <w:sz w:val="28"/>
          <w:szCs w:val="28"/>
          <w:lang w:eastAsia="es-ES"/>
        </w:rPr>
        <w:t>Teoría que desarrolla principalmente en su ensayo </w:t>
      </w:r>
      <w:r w:rsidRPr="00B65EDC">
        <w:rPr>
          <w:rFonts w:ascii="Arial" w:eastAsia="Times New Roman" w:hAnsi="Arial" w:cs="Arial"/>
          <w:i/>
          <w:iCs/>
          <w:sz w:val="28"/>
          <w:szCs w:val="28"/>
          <w:lang w:val="es-MX" w:eastAsia="es-ES"/>
        </w:rPr>
        <w:t xml:space="preserve">Le </w:t>
      </w:r>
      <w:proofErr w:type="spellStart"/>
      <w:r w:rsidRPr="00B65EDC">
        <w:rPr>
          <w:rFonts w:ascii="Arial" w:eastAsia="Times New Roman" w:hAnsi="Arial" w:cs="Arial"/>
          <w:i/>
          <w:iCs/>
          <w:sz w:val="28"/>
          <w:szCs w:val="28"/>
          <w:lang w:val="es-MX" w:eastAsia="es-ES"/>
        </w:rPr>
        <w:t>Trésor</w:t>
      </w:r>
      <w:proofErr w:type="spellEnd"/>
      <w:r w:rsidRPr="00B65EDC">
        <w:rPr>
          <w:rFonts w:ascii="Arial" w:eastAsia="Times New Roman" w:hAnsi="Arial" w:cs="Arial"/>
          <w:i/>
          <w:iCs/>
          <w:sz w:val="28"/>
          <w:szCs w:val="28"/>
          <w:lang w:val="es-MX" w:eastAsia="es-ES"/>
        </w:rPr>
        <w:t xml:space="preserve"> des </w:t>
      </w:r>
      <w:proofErr w:type="spellStart"/>
      <w:r w:rsidRPr="00B65EDC">
        <w:rPr>
          <w:rFonts w:ascii="Arial" w:eastAsia="Times New Roman" w:hAnsi="Arial" w:cs="Arial"/>
          <w:i/>
          <w:iCs/>
          <w:sz w:val="28"/>
          <w:szCs w:val="28"/>
          <w:lang w:val="es-MX" w:eastAsia="es-ES"/>
        </w:rPr>
        <w:t>humbles</w:t>
      </w:r>
      <w:proofErr w:type="spellEnd"/>
      <w:r w:rsidRPr="00B65EDC">
        <w:rPr>
          <w:rFonts w:ascii="Arial" w:eastAsia="Times New Roman" w:hAnsi="Arial" w:cs="Arial"/>
          <w:i/>
          <w:iCs/>
          <w:sz w:val="28"/>
          <w:szCs w:val="28"/>
          <w:lang w:val="es-MX" w:eastAsia="es-ES"/>
        </w:rPr>
        <w:t> </w:t>
      </w:r>
      <w:r w:rsidRPr="00B65EDC">
        <w:rPr>
          <w:rFonts w:ascii="Arial" w:eastAsia="Times New Roman" w:hAnsi="Arial" w:cs="Arial"/>
          <w:sz w:val="28"/>
          <w:szCs w:val="28"/>
          <w:lang w:val="es-MX" w:eastAsia="es-ES"/>
        </w:rPr>
        <w:t>(1896). También </w:t>
      </w:r>
      <w:r w:rsidRPr="00B65EDC">
        <w:rPr>
          <w:rFonts w:ascii="Arial" w:eastAsia="Times New Roman" w:hAnsi="Arial" w:cs="Arial"/>
          <w:sz w:val="28"/>
          <w:szCs w:val="28"/>
          <w:lang w:val="es-ES_tradnl" w:eastAsia="es-ES"/>
        </w:rPr>
        <w:t>Valle</w:t>
      </w:r>
      <w:r w:rsidRPr="00B65EDC">
        <w:rPr>
          <w:rFonts w:ascii="Arial" w:eastAsia="Times New Roman" w:hAnsi="Arial" w:cs="Arial"/>
          <w:sz w:val="28"/>
          <w:szCs w:val="28"/>
          <w:lang w:val="es-AR" w:eastAsia="es-ES"/>
        </w:rPr>
        <w:t>-Inclán llegó a reconocer el protagonismo de </w:t>
      </w:r>
      <w:r w:rsidRPr="00B65EDC">
        <w:rPr>
          <w:rFonts w:ascii="Arial" w:eastAsia="Times New Roman" w:hAnsi="Arial" w:cs="Arial"/>
          <w:sz w:val="28"/>
          <w:szCs w:val="28"/>
          <w:lang w:val="es-ES_tradnl" w:eastAsia="es-ES"/>
        </w:rPr>
        <w:t>estas fuerzas siniestras sobre los personajes de su teatro “bárbaro”, como consecuencia de un fatalismo irracional e incontrolado </w:t>
      </w:r>
      <w:r w:rsidRPr="00B65EDC">
        <w:rPr>
          <w:rFonts w:ascii="Arial" w:eastAsia="Times New Roman" w:hAnsi="Arial" w:cs="Arial"/>
          <w:sz w:val="28"/>
          <w:szCs w:val="28"/>
          <w:lang w:eastAsia="es-ES"/>
        </w:rPr>
        <w:t>(Aguilera Sastre, 1997: 111).</w:t>
      </w:r>
    </w:p>
    <w:p w:rsidR="00B65EDC" w:rsidRPr="00B65EDC" w:rsidRDefault="00A00C89" w:rsidP="00B65EDC">
      <w:pPr>
        <w:spacing w:before="100" w:beforeAutospacing="1" w:after="100" w:afterAutospacing="1"/>
        <w:jc w:val="both"/>
        <w:rPr>
          <w:rFonts w:ascii="Arial" w:eastAsia="Times New Roman" w:hAnsi="Arial" w:cs="Arial"/>
          <w:sz w:val="28"/>
          <w:szCs w:val="28"/>
          <w:lang w:eastAsia="es-ES"/>
        </w:rPr>
      </w:pPr>
      <w:hyperlink r:id="rId18" w:anchor="LLAMA15" w:history="1">
        <w:r w:rsidR="00B65EDC" w:rsidRPr="00B65EDC">
          <w:rPr>
            <w:rFonts w:ascii="Arial" w:eastAsia="Times New Roman" w:hAnsi="Arial" w:cs="Arial"/>
            <w:b/>
            <w:bCs/>
            <w:sz w:val="28"/>
            <w:szCs w:val="28"/>
            <w:u w:val="single"/>
            <w:lang w:eastAsia="es-ES"/>
          </w:rPr>
          <w:t>19</w:t>
        </w:r>
      </w:hyperlink>
      <w:r w:rsidR="00B65EDC" w:rsidRPr="00B65EDC">
        <w:rPr>
          <w:rFonts w:ascii="Arial" w:eastAsia="Times New Roman" w:hAnsi="Arial" w:cs="Arial"/>
          <w:sz w:val="28"/>
          <w:szCs w:val="28"/>
          <w:lang w:eastAsia="es-ES"/>
        </w:rPr>
        <w:t xml:space="preserve"> Si el fragmento introductorio que inicia el relato, resulta cuanto menos equivoco para el desarrollo de la historia: «¡Santiago de Galicia ha sido uno de los santuarios del mundo, y las almas todavía </w:t>
      </w:r>
      <w:r w:rsidR="00B65EDC" w:rsidRPr="00B65EDC">
        <w:rPr>
          <w:rFonts w:ascii="Arial" w:eastAsia="Times New Roman" w:hAnsi="Arial" w:cs="Arial"/>
          <w:sz w:val="28"/>
          <w:szCs w:val="28"/>
          <w:lang w:eastAsia="es-ES"/>
        </w:rPr>
        <w:lastRenderedPageBreak/>
        <w:t>guardan allí los ojos atentos para el milagro!... »; el fragmento final, en el que tan sólo se cambia el tono evocativo de la admiración por la afirmación: «En Santiago de Galicia, como ha sido uno de los santuarios…»</w:t>
      </w:r>
      <w:r w:rsidR="00B65EDC" w:rsidRPr="00B65EDC">
        <w:rPr>
          <w:rFonts w:ascii="Arial" w:eastAsia="Times New Roman" w:hAnsi="Arial" w:cs="Arial"/>
          <w:sz w:val="28"/>
          <w:szCs w:val="28"/>
          <w:lang w:val="es-ES_tradnl" w:eastAsia="es-ES"/>
        </w:rPr>
        <w:t xml:space="preserve"> no puede ser más irónico como conclusión del relato, acentuando aún más la perturbadora identificación, latente en el relato, de religión con superstición o de milagro con hechizo satánico.</w:t>
      </w:r>
      <w:r w:rsidR="00B65EDC" w:rsidRPr="00B65EDC">
        <w:rPr>
          <w:rFonts w:ascii="Arial" w:eastAsia="Times New Roman" w:hAnsi="Arial" w:cs="Arial"/>
          <w:sz w:val="28"/>
          <w:szCs w:val="28"/>
          <w:lang w:val="es-ES_tradnl" w:eastAsia="es-ES"/>
        </w:rPr>
        <w:br/>
      </w:r>
      <w:r w:rsidR="00B65EDC" w:rsidRPr="00B65EDC">
        <w:rPr>
          <w:rFonts w:ascii="Arial" w:eastAsia="Times New Roman" w:hAnsi="Arial" w:cs="Arial"/>
          <w:sz w:val="28"/>
          <w:szCs w:val="28"/>
          <w:lang w:val="es-ES_tradnl" w:eastAsia="es-ES"/>
        </w:rPr>
        <w:br/>
      </w:r>
      <w:hyperlink r:id="rId19" w:anchor="LLAMA15" w:history="1">
        <w:r w:rsidR="00B65EDC" w:rsidRPr="00B65EDC">
          <w:rPr>
            <w:rFonts w:ascii="Arial" w:eastAsia="Times New Roman" w:hAnsi="Arial" w:cs="Arial"/>
            <w:b/>
            <w:bCs/>
            <w:sz w:val="28"/>
            <w:szCs w:val="28"/>
            <w:u w:val="single"/>
            <w:lang w:eastAsia="es-ES"/>
          </w:rPr>
          <w:t>20</w:t>
        </w:r>
      </w:hyperlink>
      <w:r w:rsidR="00B65EDC" w:rsidRPr="00B65EDC">
        <w:rPr>
          <w:rFonts w:ascii="Arial" w:eastAsia="Times New Roman" w:hAnsi="Arial" w:cs="Arial"/>
          <w:sz w:val="28"/>
          <w:szCs w:val="28"/>
          <w:lang w:eastAsia="es-ES"/>
        </w:rPr>
        <w:t xml:space="preserve"> Ambas obras fueron anteriormente publicadas en </w:t>
      </w:r>
      <w:r w:rsidR="00B65EDC" w:rsidRPr="00B65EDC">
        <w:rPr>
          <w:rFonts w:ascii="Arial" w:eastAsia="Times New Roman" w:hAnsi="Arial" w:cs="Arial"/>
          <w:i/>
          <w:iCs/>
          <w:sz w:val="28"/>
          <w:szCs w:val="28"/>
          <w:lang w:eastAsia="es-ES"/>
        </w:rPr>
        <w:t>Madrid</w:t>
      </w:r>
      <w:r w:rsidR="00B65EDC" w:rsidRPr="00B65EDC">
        <w:rPr>
          <w:rFonts w:ascii="Arial" w:eastAsia="Times New Roman" w:hAnsi="Arial" w:cs="Arial"/>
          <w:sz w:val="28"/>
          <w:szCs w:val="28"/>
          <w:lang w:eastAsia="es-ES"/>
        </w:rPr>
        <w:t xml:space="preserve">, Madrid, n.1, 1901 y en </w:t>
      </w:r>
      <w:r w:rsidR="00B65EDC" w:rsidRPr="00B65EDC">
        <w:rPr>
          <w:rFonts w:ascii="Arial" w:eastAsia="Times New Roman" w:hAnsi="Arial" w:cs="Arial"/>
          <w:i/>
          <w:iCs/>
          <w:sz w:val="28"/>
          <w:szCs w:val="28"/>
          <w:lang w:eastAsia="es-ES"/>
        </w:rPr>
        <w:t>Por esos Mundos</w:t>
      </w:r>
      <w:r w:rsidR="00B65EDC" w:rsidRPr="00B65EDC">
        <w:rPr>
          <w:rFonts w:ascii="Arial" w:eastAsia="Times New Roman" w:hAnsi="Arial" w:cs="Arial"/>
          <w:sz w:val="28"/>
          <w:szCs w:val="28"/>
          <w:lang w:eastAsia="es-ES"/>
        </w:rPr>
        <w:t>, Madrid, n.135, abril, 1906, respectivamente.</w:t>
      </w:r>
    </w:p>
    <w:p w:rsidR="00B65EDC" w:rsidRPr="00B65EDC" w:rsidRDefault="00A00C89" w:rsidP="00B65EDC">
      <w:pPr>
        <w:spacing w:before="100" w:beforeAutospacing="1" w:after="100" w:afterAutospacing="1"/>
        <w:jc w:val="both"/>
        <w:rPr>
          <w:rFonts w:ascii="Arial" w:eastAsia="Times New Roman" w:hAnsi="Arial" w:cs="Arial"/>
          <w:sz w:val="28"/>
          <w:szCs w:val="28"/>
          <w:lang w:eastAsia="es-ES"/>
        </w:rPr>
      </w:pPr>
      <w:hyperlink r:id="rId20" w:anchor="LLAMA15" w:history="1">
        <w:r w:rsidR="00B65EDC" w:rsidRPr="00B65EDC">
          <w:rPr>
            <w:rFonts w:ascii="Arial" w:eastAsia="Times New Roman" w:hAnsi="Arial" w:cs="Arial"/>
            <w:b/>
            <w:bCs/>
            <w:sz w:val="28"/>
            <w:szCs w:val="28"/>
            <w:u w:val="single"/>
            <w:lang w:eastAsia="es-ES"/>
          </w:rPr>
          <w:t>21</w:t>
        </w:r>
      </w:hyperlink>
      <w:r w:rsidR="00B65EDC" w:rsidRPr="00B65EDC">
        <w:rPr>
          <w:rFonts w:ascii="Arial" w:eastAsia="Times New Roman" w:hAnsi="Arial" w:cs="Arial"/>
          <w:sz w:val="28"/>
          <w:szCs w:val="28"/>
          <w:lang w:val="es-ES_tradnl" w:eastAsia="es-ES"/>
        </w:rPr>
        <w:t xml:space="preserve"> Jesús Rubio Jiménez (1998) e Iglesias Feijoo (1988), entre otros, han estudiado la importante confluencia y el enriquecimiento mutuo entre novela y drama en las obras de Valle-Inclán, quien sin duda tenía a las novelas dialogadas de Galdós como un modelo a seguir.</w:t>
      </w:r>
    </w:p>
    <w:p w:rsidR="00B65EDC" w:rsidRPr="00B65EDC" w:rsidRDefault="00A00C89" w:rsidP="00B65EDC">
      <w:pPr>
        <w:spacing w:before="100" w:beforeAutospacing="1" w:after="100" w:afterAutospacing="1"/>
        <w:jc w:val="both"/>
        <w:rPr>
          <w:rFonts w:ascii="Arial" w:eastAsia="Times New Roman" w:hAnsi="Arial" w:cs="Arial"/>
          <w:sz w:val="28"/>
          <w:szCs w:val="28"/>
          <w:lang w:eastAsia="es-ES"/>
        </w:rPr>
      </w:pPr>
      <w:hyperlink r:id="rId21" w:anchor="LLAMA15" w:history="1">
        <w:r w:rsidR="00B65EDC" w:rsidRPr="00B65EDC">
          <w:rPr>
            <w:rFonts w:ascii="Arial" w:eastAsia="Times New Roman" w:hAnsi="Arial" w:cs="Arial"/>
            <w:b/>
            <w:bCs/>
            <w:sz w:val="28"/>
            <w:szCs w:val="28"/>
            <w:u w:val="single"/>
            <w:lang w:eastAsia="es-ES"/>
          </w:rPr>
          <w:t>22</w:t>
        </w:r>
      </w:hyperlink>
      <w:r w:rsidR="00B65EDC" w:rsidRPr="00B65EDC">
        <w:rPr>
          <w:rFonts w:ascii="Arial" w:eastAsia="Times New Roman" w:hAnsi="Arial" w:cs="Arial"/>
          <w:sz w:val="28"/>
          <w:szCs w:val="28"/>
          <w:lang w:eastAsia="es-ES"/>
        </w:rPr>
        <w:t xml:space="preserve"> Sobre este tema he realizado los siguientes trabajos: </w:t>
      </w:r>
      <w:r w:rsidR="00B65EDC" w:rsidRPr="00B65EDC">
        <w:rPr>
          <w:rFonts w:ascii="Arial" w:eastAsia="Times New Roman" w:hAnsi="Arial" w:cs="Arial"/>
          <w:i/>
          <w:iCs/>
          <w:sz w:val="28"/>
          <w:szCs w:val="28"/>
          <w:lang w:eastAsia="es-ES"/>
        </w:rPr>
        <w:t>Shakespeare, Valle-Inclán y la renovación teatral española</w:t>
      </w:r>
      <w:r w:rsidR="00B65EDC" w:rsidRPr="00B65EDC">
        <w:rPr>
          <w:rFonts w:ascii="Arial" w:eastAsia="Times New Roman" w:hAnsi="Arial" w:cs="Arial"/>
          <w:sz w:val="28"/>
          <w:szCs w:val="28"/>
          <w:lang w:eastAsia="es-ES"/>
        </w:rPr>
        <w:t xml:space="preserve"> (2007), «Valle-Inclán frente a Shakespeare: una mirada a su teatro a través de Shakespeare» (2007), </w:t>
      </w:r>
      <w:hyperlink r:id="rId22" w:history="1">
        <w:r w:rsidR="00B65EDC" w:rsidRPr="00B65EDC">
          <w:rPr>
            <w:rFonts w:ascii="Arial" w:eastAsia="Times New Roman" w:hAnsi="Arial" w:cs="Arial"/>
            <w:sz w:val="28"/>
            <w:szCs w:val="28"/>
            <w:u w:val="single"/>
            <w:lang w:eastAsia="es-ES"/>
          </w:rPr>
          <w:t>«El culto al héroe: Don Juan Manuel, nuevo Rey Lear de la Aldea»</w:t>
        </w:r>
      </w:hyperlink>
      <w:r w:rsidR="00B65EDC" w:rsidRPr="00B65EDC">
        <w:rPr>
          <w:rFonts w:ascii="Arial" w:eastAsia="Times New Roman" w:hAnsi="Arial" w:cs="Arial"/>
          <w:sz w:val="28"/>
          <w:szCs w:val="28"/>
          <w:lang w:eastAsia="es-ES"/>
        </w:rPr>
        <w:t xml:space="preserve"> (2007) y </w:t>
      </w:r>
      <w:hyperlink r:id="rId23" w:history="1">
        <w:r w:rsidR="00B65EDC" w:rsidRPr="00B65EDC">
          <w:rPr>
            <w:rFonts w:ascii="Arial" w:eastAsia="Times New Roman" w:hAnsi="Arial" w:cs="Arial"/>
            <w:sz w:val="28"/>
            <w:szCs w:val="28"/>
            <w:u w:val="single"/>
            <w:lang w:eastAsia="es-ES"/>
          </w:rPr>
          <w:t xml:space="preserve">«Shakespeare y Valle-Inclán, del </w:t>
        </w:r>
        <w:r w:rsidR="00B65EDC" w:rsidRPr="00B65EDC">
          <w:rPr>
            <w:rFonts w:ascii="Arial" w:eastAsia="Times New Roman" w:hAnsi="Arial" w:cs="Arial"/>
            <w:i/>
            <w:iCs/>
            <w:sz w:val="28"/>
            <w:szCs w:val="28"/>
            <w:u w:val="single"/>
            <w:lang w:eastAsia="es-ES"/>
          </w:rPr>
          <w:t>teatro bárbaro</w:t>
        </w:r>
        <w:r w:rsidR="00B65EDC" w:rsidRPr="00B65EDC">
          <w:rPr>
            <w:rFonts w:ascii="Arial" w:eastAsia="Times New Roman" w:hAnsi="Arial" w:cs="Arial"/>
            <w:sz w:val="28"/>
            <w:szCs w:val="28"/>
            <w:u w:val="single"/>
            <w:lang w:eastAsia="es-ES"/>
          </w:rPr>
          <w:t xml:space="preserve"> al esperpento»</w:t>
        </w:r>
      </w:hyperlink>
      <w:r w:rsidR="00B65EDC" w:rsidRPr="00B65EDC">
        <w:rPr>
          <w:rFonts w:ascii="Arial" w:eastAsia="Times New Roman" w:hAnsi="Arial" w:cs="Arial"/>
          <w:sz w:val="28"/>
          <w:szCs w:val="28"/>
          <w:lang w:eastAsia="es-ES"/>
        </w:rPr>
        <w:t xml:space="preserve"> (2004). </w:t>
      </w:r>
    </w:p>
    <w:bookmarkEnd w:id="29"/>
    <w:p w:rsidR="00552F41" w:rsidRDefault="00B65EDC" w:rsidP="00B65EDC">
      <w:pPr>
        <w:spacing w:before="100" w:beforeAutospacing="1" w:after="100" w:afterAutospacing="1"/>
        <w:jc w:val="both"/>
        <w:rPr>
          <w:rFonts w:ascii="Arial" w:eastAsia="Times New Roman" w:hAnsi="Arial" w:cs="Arial"/>
          <w:sz w:val="28"/>
          <w:szCs w:val="28"/>
          <w:lang w:val="es-ES_tradnl" w:eastAsia="es-ES"/>
        </w:rPr>
      </w:pPr>
      <w:r w:rsidRPr="00B65EDC">
        <w:rPr>
          <w:rFonts w:ascii="Arial" w:eastAsia="Times New Roman" w:hAnsi="Arial" w:cs="Arial"/>
          <w:b/>
          <w:bCs/>
          <w:sz w:val="28"/>
          <w:szCs w:val="28"/>
          <w:lang w:eastAsia="es-ES"/>
        </w:rPr>
        <w:fldChar w:fldCharType="begin"/>
      </w:r>
      <w:r w:rsidRPr="00B65EDC">
        <w:rPr>
          <w:rFonts w:ascii="Arial" w:eastAsia="Times New Roman" w:hAnsi="Arial" w:cs="Arial"/>
          <w:b/>
          <w:bCs/>
          <w:sz w:val="28"/>
          <w:szCs w:val="28"/>
          <w:lang w:eastAsia="es-ES"/>
        </w:rPr>
        <w:instrText xml:space="preserve"> HYPERLINK "http://www.elpasajero.com/ventolera/trouillhet4.html" \l "LLAMA15" </w:instrText>
      </w:r>
      <w:r w:rsidRPr="00B65EDC">
        <w:rPr>
          <w:rFonts w:ascii="Arial" w:eastAsia="Times New Roman" w:hAnsi="Arial" w:cs="Arial"/>
          <w:b/>
          <w:bCs/>
          <w:sz w:val="28"/>
          <w:szCs w:val="28"/>
          <w:lang w:eastAsia="es-ES"/>
        </w:rPr>
        <w:fldChar w:fldCharType="separate"/>
      </w:r>
      <w:r w:rsidRPr="00B65EDC">
        <w:rPr>
          <w:rFonts w:ascii="Arial" w:eastAsia="Times New Roman" w:hAnsi="Arial" w:cs="Arial"/>
          <w:b/>
          <w:bCs/>
          <w:sz w:val="28"/>
          <w:szCs w:val="28"/>
          <w:u w:val="single"/>
          <w:lang w:eastAsia="es-ES"/>
        </w:rPr>
        <w:t>23</w:t>
      </w:r>
      <w:r w:rsidRPr="00B65EDC">
        <w:rPr>
          <w:rFonts w:ascii="Arial" w:eastAsia="Times New Roman" w:hAnsi="Arial" w:cs="Arial"/>
          <w:b/>
          <w:bCs/>
          <w:sz w:val="28"/>
          <w:szCs w:val="28"/>
          <w:lang w:eastAsia="es-ES"/>
        </w:rPr>
        <w:fldChar w:fldCharType="end"/>
      </w:r>
      <w:r w:rsidRPr="00B65EDC">
        <w:rPr>
          <w:rFonts w:ascii="Arial" w:eastAsia="Times New Roman" w:hAnsi="Arial" w:cs="Arial"/>
          <w:sz w:val="28"/>
          <w:szCs w:val="28"/>
          <w:lang w:eastAsia="es-ES"/>
        </w:rPr>
        <w:t xml:space="preserve"> </w:t>
      </w:r>
      <w:r w:rsidRPr="00B65EDC">
        <w:rPr>
          <w:rFonts w:ascii="Arial" w:eastAsia="Times New Roman" w:hAnsi="Arial" w:cs="Arial"/>
          <w:sz w:val="28"/>
          <w:szCs w:val="28"/>
          <w:lang w:val="es-ES_tradnl" w:eastAsia="es-ES"/>
        </w:rPr>
        <w:t xml:space="preserve">Leda </w:t>
      </w:r>
      <w:proofErr w:type="spellStart"/>
      <w:r w:rsidRPr="00B65EDC">
        <w:rPr>
          <w:rFonts w:ascii="Arial" w:eastAsia="Times New Roman" w:hAnsi="Arial" w:cs="Arial"/>
          <w:sz w:val="28"/>
          <w:szCs w:val="28"/>
          <w:lang w:val="es-ES_tradnl" w:eastAsia="es-ES"/>
        </w:rPr>
        <w:t>Schiavo</w:t>
      </w:r>
      <w:proofErr w:type="spellEnd"/>
      <w:r w:rsidRPr="00B65EDC">
        <w:rPr>
          <w:rFonts w:ascii="Arial" w:eastAsia="Times New Roman" w:hAnsi="Arial" w:cs="Arial"/>
          <w:sz w:val="28"/>
          <w:szCs w:val="28"/>
          <w:lang w:val="es-ES_tradnl" w:eastAsia="es-ES"/>
        </w:rPr>
        <w:t xml:space="preserve"> en su introducción a </w:t>
      </w:r>
      <w:r w:rsidRPr="00B65EDC">
        <w:rPr>
          <w:rFonts w:ascii="Arial" w:eastAsia="Times New Roman" w:hAnsi="Arial" w:cs="Arial"/>
          <w:i/>
          <w:iCs/>
          <w:sz w:val="28"/>
          <w:szCs w:val="28"/>
          <w:lang w:val="es-ES_tradnl" w:eastAsia="es-ES"/>
        </w:rPr>
        <w:t>Divinas palabras</w:t>
      </w:r>
      <w:r w:rsidRPr="00B65EDC">
        <w:rPr>
          <w:rFonts w:ascii="Arial" w:eastAsia="Times New Roman" w:hAnsi="Arial" w:cs="Arial"/>
          <w:sz w:val="28"/>
          <w:szCs w:val="28"/>
          <w:lang w:val="es-ES_tradnl" w:eastAsia="es-ES"/>
        </w:rPr>
        <w:t xml:space="preserve"> (1990), recuerda su representación en teatro Coliseo de Buenos Aires en 1964, en la que quedó impactada por la impresionante escena octava de la jornada segunda, en la que María Casares, que hacía de Mari </w:t>
      </w:r>
      <w:proofErr w:type="spellStart"/>
      <w:r w:rsidRPr="00B65EDC">
        <w:rPr>
          <w:rFonts w:ascii="Arial" w:eastAsia="Times New Roman" w:hAnsi="Arial" w:cs="Arial"/>
          <w:sz w:val="28"/>
          <w:szCs w:val="28"/>
          <w:lang w:val="es-ES_tradnl" w:eastAsia="es-ES"/>
        </w:rPr>
        <w:t>Gaila</w:t>
      </w:r>
      <w:proofErr w:type="spellEnd"/>
      <w:r w:rsidRPr="00B65EDC">
        <w:rPr>
          <w:rFonts w:ascii="Arial" w:eastAsia="Times New Roman" w:hAnsi="Arial" w:cs="Arial"/>
          <w:sz w:val="28"/>
          <w:szCs w:val="28"/>
          <w:lang w:val="es-ES_tradnl" w:eastAsia="es-ES"/>
        </w:rPr>
        <w:t xml:space="preserve">, “volaba” por el teatro montada en Trasgo Cabrío. Así </w:t>
      </w:r>
      <w:proofErr w:type="gramStart"/>
      <w:r w:rsidRPr="00B65EDC">
        <w:rPr>
          <w:rFonts w:ascii="Arial" w:eastAsia="Times New Roman" w:hAnsi="Arial" w:cs="Arial"/>
          <w:sz w:val="28"/>
          <w:szCs w:val="28"/>
          <w:lang w:val="es-ES_tradnl" w:eastAsia="es-ES"/>
        </w:rPr>
        <w:t>mismo,  rememora</w:t>
      </w:r>
      <w:proofErr w:type="gramEnd"/>
      <w:r w:rsidRPr="00B65EDC">
        <w:rPr>
          <w:rFonts w:ascii="Arial" w:eastAsia="Times New Roman" w:hAnsi="Arial" w:cs="Arial"/>
          <w:sz w:val="28"/>
          <w:szCs w:val="28"/>
          <w:lang w:val="es-ES_tradnl" w:eastAsia="es-ES"/>
        </w:rPr>
        <w:t xml:space="preserve"> como los espectadores vibraban al unísono, «muchos al borde del pánico, envueltos en una magia, que se percibía antes, durante y después de las palabras» (21).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w:t>
      </w:r>
      <w:r w:rsidRPr="00B65EDC">
        <w:rPr>
          <w:rFonts w:ascii="Arial" w:eastAsia="Times New Roman" w:hAnsi="Arial" w:cs="Arial"/>
          <w:sz w:val="28"/>
          <w:szCs w:val="28"/>
          <w:lang w:eastAsia="es-ES"/>
        </w:rPr>
        <w:t xml:space="preserve">  </w:t>
      </w:r>
    </w:p>
    <w:p w:rsidR="00B65EDC" w:rsidRPr="00B65EDC" w:rsidRDefault="00B65EDC" w:rsidP="00B65EDC">
      <w:pPr>
        <w:rPr>
          <w:rFonts w:ascii="Arial" w:eastAsia="Times New Roman" w:hAnsi="Arial" w:cs="Arial"/>
          <w:sz w:val="28"/>
          <w:szCs w:val="28"/>
          <w:lang w:eastAsia="es-ES"/>
        </w:rPr>
      </w:pPr>
      <w:r w:rsidRPr="00B65EDC">
        <w:rPr>
          <w:rFonts w:ascii="Arial" w:eastAsia="Times New Roman" w:hAnsi="Arial" w:cs="Arial"/>
          <w:b/>
          <w:bCs/>
          <w:sz w:val="28"/>
          <w:szCs w:val="28"/>
          <w:lang w:eastAsia="es-ES"/>
        </w:rPr>
        <w:t>BIBLIOGRAFIA CITADA</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br/>
        <w:t>- Aguilera Sastre, Juan: </w:t>
      </w:r>
      <w:r w:rsidRPr="00B65EDC">
        <w:rPr>
          <w:rFonts w:ascii="Arial" w:eastAsia="Times New Roman" w:hAnsi="Arial" w:cs="Arial"/>
          <w:i/>
          <w:iCs/>
          <w:sz w:val="28"/>
          <w:szCs w:val="28"/>
          <w:lang w:eastAsia="es-ES"/>
        </w:rPr>
        <w:t>Cipriano de Rivas Cherif: una interpretación contemporánea de Valle-Inclán</w:t>
      </w:r>
      <w:r w:rsidRPr="00B65EDC">
        <w:rPr>
          <w:rFonts w:ascii="Arial" w:eastAsia="Times New Roman" w:hAnsi="Arial" w:cs="Arial"/>
          <w:sz w:val="28"/>
          <w:szCs w:val="28"/>
          <w:lang w:eastAsia="es-ES"/>
        </w:rPr>
        <w:t xml:space="preserve">. Sant Cugat del Vallès: </w:t>
      </w:r>
      <w:proofErr w:type="spellStart"/>
      <w:r w:rsidRPr="00B65EDC">
        <w:rPr>
          <w:rFonts w:ascii="Arial" w:eastAsia="Times New Roman" w:hAnsi="Arial" w:cs="Arial"/>
          <w:sz w:val="28"/>
          <w:szCs w:val="28"/>
          <w:lang w:eastAsia="es-ES"/>
        </w:rPr>
        <w:t>Cop</w:t>
      </w:r>
      <w:proofErr w:type="spellEnd"/>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d'Idees</w:t>
      </w:r>
      <w:proofErr w:type="spellEnd"/>
      <w:r w:rsidRPr="00B65EDC">
        <w:rPr>
          <w:rFonts w:ascii="Arial" w:eastAsia="Times New Roman" w:hAnsi="Arial" w:cs="Arial"/>
          <w:sz w:val="28"/>
          <w:szCs w:val="28"/>
          <w:lang w:eastAsia="es-ES"/>
        </w:rPr>
        <w:t xml:space="preserve">-Taller </w:t>
      </w:r>
      <w:proofErr w:type="spellStart"/>
      <w:r w:rsidRPr="00B65EDC">
        <w:rPr>
          <w:rFonts w:ascii="Arial" w:eastAsia="Times New Roman" w:hAnsi="Arial" w:cs="Arial"/>
          <w:sz w:val="28"/>
          <w:szCs w:val="28"/>
          <w:lang w:eastAsia="es-ES"/>
        </w:rPr>
        <w:t>d'Investigacions</w:t>
      </w:r>
      <w:proofErr w:type="spellEnd"/>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Valleinclanianes</w:t>
      </w:r>
      <w:proofErr w:type="spellEnd"/>
      <w:r w:rsidRPr="00B65EDC">
        <w:rPr>
          <w:rFonts w:ascii="Arial" w:eastAsia="Times New Roman" w:hAnsi="Arial" w:cs="Arial"/>
          <w:sz w:val="28"/>
          <w:szCs w:val="28"/>
          <w:lang w:eastAsia="es-ES"/>
        </w:rPr>
        <w:t xml:space="preserve"> (Ventolera, 3), 1997.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Andrés Ferrer, Paloma y Jiménez Molina, Miguel: «El vampirismo, mito decadente en </w:t>
      </w:r>
      <w:r w:rsidRPr="00B65EDC">
        <w:rPr>
          <w:rFonts w:ascii="Arial" w:eastAsia="Times New Roman" w:hAnsi="Arial" w:cs="Arial"/>
          <w:i/>
          <w:iCs/>
          <w:sz w:val="28"/>
          <w:szCs w:val="28"/>
          <w:lang w:eastAsia="es-ES"/>
        </w:rPr>
        <w:t>Jardín umbrío</w:t>
      </w:r>
      <w:r w:rsidRPr="00B65EDC">
        <w:rPr>
          <w:rFonts w:ascii="Arial" w:eastAsia="Times New Roman" w:hAnsi="Arial" w:cs="Arial"/>
          <w:sz w:val="28"/>
          <w:szCs w:val="28"/>
          <w:lang w:eastAsia="es-ES"/>
        </w:rPr>
        <w:t xml:space="preserve"> y </w:t>
      </w:r>
      <w:r w:rsidRPr="00B65EDC">
        <w:rPr>
          <w:rFonts w:ascii="Arial" w:eastAsia="Times New Roman" w:hAnsi="Arial" w:cs="Arial"/>
          <w:i/>
          <w:iCs/>
          <w:sz w:val="28"/>
          <w:szCs w:val="28"/>
          <w:lang w:eastAsia="es-ES"/>
        </w:rPr>
        <w:t>Flor de Santidad</w:t>
      </w:r>
      <w:r w:rsidRPr="00B65EDC">
        <w:rPr>
          <w:rFonts w:ascii="Arial" w:eastAsia="Times New Roman" w:hAnsi="Arial" w:cs="Arial"/>
          <w:sz w:val="28"/>
          <w:szCs w:val="28"/>
          <w:lang w:eastAsia="es-ES"/>
        </w:rPr>
        <w:t>» en </w:t>
      </w:r>
      <w:r w:rsidRPr="00B65EDC">
        <w:rPr>
          <w:rFonts w:ascii="Arial" w:eastAsia="Times New Roman" w:hAnsi="Arial" w:cs="Arial"/>
          <w:i/>
          <w:iCs/>
          <w:sz w:val="28"/>
          <w:szCs w:val="28"/>
          <w:lang w:eastAsia="es-ES"/>
        </w:rPr>
        <w:t>Valle-Inclán y el fin de siglo: Congreso internacional de Santiago de Compostela</w:t>
      </w:r>
      <w:r w:rsidRPr="00B65EDC">
        <w:rPr>
          <w:rFonts w:ascii="Arial" w:eastAsia="Times New Roman" w:hAnsi="Arial" w:cs="Arial"/>
          <w:sz w:val="28"/>
          <w:szCs w:val="28"/>
          <w:lang w:eastAsia="es-ES"/>
        </w:rPr>
        <w:t xml:space="preserve">, </w:t>
      </w:r>
      <w:r w:rsidRPr="00B65EDC">
        <w:rPr>
          <w:rFonts w:ascii="Arial" w:eastAsia="Times New Roman" w:hAnsi="Arial" w:cs="Arial"/>
          <w:sz w:val="28"/>
          <w:szCs w:val="28"/>
          <w:lang w:eastAsia="es-ES"/>
        </w:rPr>
        <w:lastRenderedPageBreak/>
        <w:t xml:space="preserve">Santiago de Compostela: Universidad de Santiago de Compostela, 1997, pp.237-256.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w:t>
      </w:r>
      <w:r w:rsidRPr="00B65EDC">
        <w:rPr>
          <w:rFonts w:ascii="Arial" w:eastAsia="Times New Roman" w:hAnsi="Arial" w:cs="Arial"/>
          <w:sz w:val="28"/>
          <w:szCs w:val="28"/>
          <w:lang w:val="it-IT" w:eastAsia="es-ES"/>
        </w:rPr>
        <w:t>Arranz Lago, Felipe: </w:t>
      </w:r>
      <w:r w:rsidRPr="00B65EDC">
        <w:rPr>
          <w:rFonts w:ascii="Arial" w:eastAsia="Times New Roman" w:hAnsi="Arial" w:cs="Arial"/>
          <w:sz w:val="28"/>
          <w:szCs w:val="28"/>
          <w:lang w:eastAsia="es-ES"/>
        </w:rPr>
        <w:t>«El discurso de lo fantástico terror</w:t>
      </w:r>
      <w:r w:rsidR="00620682">
        <w:rPr>
          <w:rFonts w:ascii="Arial" w:eastAsia="Times New Roman" w:hAnsi="Arial" w:cs="Arial"/>
          <w:sz w:val="28"/>
          <w:szCs w:val="28"/>
          <w:lang w:eastAsia="es-ES"/>
        </w:rPr>
        <w:t>í</w:t>
      </w:r>
      <w:r w:rsidRPr="00B65EDC">
        <w:rPr>
          <w:rFonts w:ascii="Arial" w:eastAsia="Times New Roman" w:hAnsi="Arial" w:cs="Arial"/>
          <w:sz w:val="28"/>
          <w:szCs w:val="28"/>
          <w:lang w:eastAsia="es-ES"/>
        </w:rPr>
        <w:t xml:space="preserve">fico en </w:t>
      </w:r>
      <w:r w:rsidRPr="00B65EDC">
        <w:rPr>
          <w:rFonts w:ascii="Arial" w:eastAsia="Times New Roman" w:hAnsi="Arial" w:cs="Arial"/>
          <w:i/>
          <w:iCs/>
          <w:sz w:val="28"/>
          <w:szCs w:val="28"/>
          <w:lang w:eastAsia="es-ES"/>
        </w:rPr>
        <w:t>Jardín umbrío</w:t>
      </w:r>
      <w:r w:rsidRPr="00B65EDC">
        <w:rPr>
          <w:rFonts w:ascii="Arial" w:eastAsia="Times New Roman" w:hAnsi="Arial" w:cs="Arial"/>
          <w:sz w:val="28"/>
          <w:szCs w:val="28"/>
          <w:lang w:eastAsia="es-ES"/>
        </w:rPr>
        <w:t xml:space="preserve"> de Valle» en </w:t>
      </w:r>
      <w:r w:rsidRPr="00B65EDC">
        <w:rPr>
          <w:rFonts w:ascii="Arial" w:eastAsia="Times New Roman" w:hAnsi="Arial" w:cs="Arial"/>
          <w:i/>
          <w:iCs/>
          <w:sz w:val="28"/>
          <w:szCs w:val="28"/>
          <w:lang w:eastAsia="es-ES"/>
        </w:rPr>
        <w:t>Valle-Inclán: ensayos críticos sobre su obra y su transcendencia literaria</w:t>
      </w:r>
      <w:r w:rsidRPr="00B65EDC">
        <w:rPr>
          <w:rFonts w:ascii="Arial" w:eastAsia="Times New Roman" w:hAnsi="Arial" w:cs="Arial"/>
          <w:sz w:val="28"/>
          <w:szCs w:val="28"/>
          <w:lang w:eastAsia="es-ES"/>
        </w:rPr>
        <w:t xml:space="preserve">, (ed. </w:t>
      </w:r>
      <w:proofErr w:type="spellStart"/>
      <w:r w:rsidRPr="00B65EDC">
        <w:rPr>
          <w:rFonts w:ascii="Arial" w:eastAsia="Times New Roman" w:hAnsi="Arial" w:cs="Arial"/>
          <w:sz w:val="28"/>
          <w:szCs w:val="28"/>
          <w:lang w:eastAsia="es-ES"/>
        </w:rPr>
        <w:t>Felix</w:t>
      </w:r>
      <w:proofErr w:type="spellEnd"/>
      <w:r w:rsidRPr="00B65EDC">
        <w:rPr>
          <w:rFonts w:ascii="Arial" w:eastAsia="Times New Roman" w:hAnsi="Arial" w:cs="Arial"/>
          <w:sz w:val="28"/>
          <w:szCs w:val="28"/>
          <w:lang w:eastAsia="es-ES"/>
        </w:rPr>
        <w:t xml:space="preserve"> López Criado), A Coruña: Hércules ediciones, 2008.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Bécquer, Gustavo Adolfo: </w:t>
      </w:r>
      <w:r w:rsidRPr="00B65EDC">
        <w:rPr>
          <w:rFonts w:ascii="Arial" w:eastAsia="Times New Roman" w:hAnsi="Arial" w:cs="Arial"/>
          <w:i/>
          <w:iCs/>
          <w:sz w:val="28"/>
          <w:szCs w:val="28"/>
          <w:lang w:eastAsia="es-ES"/>
        </w:rPr>
        <w:t>Leyendas</w:t>
      </w:r>
      <w:r w:rsidRPr="00B65EDC">
        <w:rPr>
          <w:rFonts w:ascii="Arial" w:eastAsia="Times New Roman" w:hAnsi="Arial" w:cs="Arial"/>
          <w:sz w:val="28"/>
          <w:szCs w:val="28"/>
          <w:lang w:eastAsia="es-ES"/>
        </w:rPr>
        <w:t xml:space="preserve">, Madrid: Cátedra, 2005.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w:t>
      </w:r>
      <w:r w:rsidRPr="00B65EDC">
        <w:rPr>
          <w:rFonts w:ascii="Arial" w:eastAsia="Times New Roman" w:hAnsi="Arial" w:cs="Arial"/>
          <w:sz w:val="28"/>
          <w:szCs w:val="28"/>
          <w:lang w:val="it-IT" w:eastAsia="es-ES"/>
        </w:rPr>
        <w:t xml:space="preserve">Benavente, Jacinto: </w:t>
      </w:r>
      <w:r w:rsidRPr="00B65EDC">
        <w:rPr>
          <w:rFonts w:ascii="Arial" w:eastAsia="Times New Roman" w:hAnsi="Arial" w:cs="Arial"/>
          <w:i/>
          <w:iCs/>
          <w:sz w:val="28"/>
          <w:szCs w:val="28"/>
          <w:lang w:val="it-IT" w:eastAsia="es-ES"/>
        </w:rPr>
        <w:t>Teatro fantástico</w:t>
      </w:r>
      <w:r w:rsidRPr="00B65EDC">
        <w:rPr>
          <w:rFonts w:ascii="Arial" w:eastAsia="Times New Roman" w:hAnsi="Arial" w:cs="Arial"/>
          <w:sz w:val="28"/>
          <w:szCs w:val="28"/>
          <w:lang w:val="it-IT" w:eastAsia="es-ES"/>
        </w:rPr>
        <w:t xml:space="preserve"> (ed. </w:t>
      </w:r>
      <w:r w:rsidRPr="00B65EDC">
        <w:rPr>
          <w:rFonts w:ascii="Arial" w:eastAsia="Times New Roman" w:hAnsi="Arial" w:cs="Arial"/>
          <w:sz w:val="28"/>
          <w:szCs w:val="28"/>
          <w:lang w:eastAsia="es-ES"/>
        </w:rPr>
        <w:t xml:space="preserve">Javier Huerta y Emilio Peral), Madrid: Espasa Calpe, 2001.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Calvino, </w:t>
      </w:r>
      <w:proofErr w:type="spellStart"/>
      <w:r w:rsidRPr="00B65EDC">
        <w:rPr>
          <w:rFonts w:ascii="Arial" w:eastAsia="Times New Roman" w:hAnsi="Arial" w:cs="Arial"/>
          <w:sz w:val="28"/>
          <w:szCs w:val="28"/>
          <w:lang w:eastAsia="es-ES"/>
        </w:rPr>
        <w:t>Italo</w:t>
      </w:r>
      <w:proofErr w:type="spellEnd"/>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ed</w:t>
      </w:r>
      <w:proofErr w:type="spellEnd"/>
      <w:r w:rsidRPr="00B65EDC">
        <w:rPr>
          <w:rFonts w:ascii="Arial" w:eastAsia="Times New Roman" w:hAnsi="Arial" w:cs="Arial"/>
          <w:sz w:val="28"/>
          <w:szCs w:val="28"/>
          <w:lang w:eastAsia="es-ES"/>
        </w:rPr>
        <w:t xml:space="preserve">): </w:t>
      </w:r>
      <w:r w:rsidRPr="00B65EDC">
        <w:rPr>
          <w:rFonts w:ascii="Arial" w:eastAsia="Times New Roman" w:hAnsi="Arial" w:cs="Arial"/>
          <w:i/>
          <w:iCs/>
          <w:sz w:val="28"/>
          <w:szCs w:val="28"/>
          <w:lang w:eastAsia="es-ES"/>
        </w:rPr>
        <w:t>Cuentos fantásticos del XIX</w:t>
      </w:r>
      <w:r w:rsidRPr="00B65EDC">
        <w:rPr>
          <w:rFonts w:ascii="Arial" w:eastAsia="Times New Roman" w:hAnsi="Arial" w:cs="Arial"/>
          <w:sz w:val="28"/>
          <w:szCs w:val="28"/>
          <w:lang w:eastAsia="es-ES"/>
        </w:rPr>
        <w:t xml:space="preserve">, 2 vol., Madrid: Siruela, 2001.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Casas, Ana: «Lo fantástico en </w:t>
      </w:r>
      <w:r w:rsidRPr="00B65EDC">
        <w:rPr>
          <w:rFonts w:ascii="Arial" w:eastAsia="Times New Roman" w:hAnsi="Arial" w:cs="Arial"/>
          <w:i/>
          <w:iCs/>
          <w:sz w:val="28"/>
          <w:szCs w:val="28"/>
          <w:lang w:eastAsia="es-ES"/>
        </w:rPr>
        <w:t>Jardín umbrío</w:t>
      </w:r>
      <w:r w:rsidRPr="00B65EDC">
        <w:rPr>
          <w:rFonts w:ascii="Arial" w:eastAsia="Times New Roman" w:hAnsi="Arial" w:cs="Arial"/>
          <w:sz w:val="28"/>
          <w:szCs w:val="28"/>
          <w:lang w:eastAsia="es-ES"/>
        </w:rPr>
        <w:t xml:space="preserve"> (1905) de Valle» en </w:t>
      </w:r>
      <w:r w:rsidRPr="00B65EDC">
        <w:rPr>
          <w:rFonts w:ascii="Arial" w:eastAsia="Times New Roman" w:hAnsi="Arial" w:cs="Arial"/>
          <w:i/>
          <w:iCs/>
          <w:sz w:val="28"/>
          <w:szCs w:val="28"/>
          <w:lang w:eastAsia="es-ES"/>
        </w:rPr>
        <w:t>Valle-Inclán: ensayos críticos sobre su obra y su transcendencia literaria</w:t>
      </w:r>
      <w:r w:rsidRPr="00B65EDC">
        <w:rPr>
          <w:rFonts w:ascii="Arial" w:eastAsia="Times New Roman" w:hAnsi="Arial" w:cs="Arial"/>
          <w:sz w:val="28"/>
          <w:szCs w:val="28"/>
          <w:lang w:eastAsia="es-ES"/>
        </w:rPr>
        <w:t xml:space="preserve">, (ed. </w:t>
      </w:r>
      <w:proofErr w:type="spellStart"/>
      <w:r w:rsidRPr="00B65EDC">
        <w:rPr>
          <w:rFonts w:ascii="Arial" w:eastAsia="Times New Roman" w:hAnsi="Arial" w:cs="Arial"/>
          <w:sz w:val="28"/>
          <w:szCs w:val="28"/>
          <w:lang w:eastAsia="es-ES"/>
        </w:rPr>
        <w:t>Felix</w:t>
      </w:r>
      <w:proofErr w:type="spellEnd"/>
      <w:r w:rsidRPr="00B65EDC">
        <w:rPr>
          <w:rFonts w:ascii="Arial" w:eastAsia="Times New Roman" w:hAnsi="Arial" w:cs="Arial"/>
          <w:sz w:val="28"/>
          <w:szCs w:val="28"/>
          <w:lang w:eastAsia="es-ES"/>
        </w:rPr>
        <w:t xml:space="preserve"> López Criado), A Coruña: Hércules ediciones, 2008.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Ceserani</w:t>
      </w:r>
      <w:proofErr w:type="spellEnd"/>
      <w:r w:rsidRPr="00B65EDC">
        <w:rPr>
          <w:rFonts w:ascii="Arial" w:eastAsia="Times New Roman" w:hAnsi="Arial" w:cs="Arial"/>
          <w:sz w:val="28"/>
          <w:szCs w:val="28"/>
          <w:lang w:eastAsia="es-ES"/>
        </w:rPr>
        <w:t xml:space="preserve">, Remo: </w:t>
      </w:r>
      <w:r w:rsidRPr="00B65EDC">
        <w:rPr>
          <w:rFonts w:ascii="Arial" w:eastAsia="Times New Roman" w:hAnsi="Arial" w:cs="Arial"/>
          <w:i/>
          <w:iCs/>
          <w:sz w:val="28"/>
          <w:szCs w:val="28"/>
          <w:lang w:eastAsia="es-ES"/>
        </w:rPr>
        <w:t>Lo fantástico</w:t>
      </w:r>
      <w:r w:rsidRPr="00B65EDC">
        <w:rPr>
          <w:rFonts w:ascii="Arial" w:eastAsia="Times New Roman" w:hAnsi="Arial" w:cs="Arial"/>
          <w:sz w:val="28"/>
          <w:szCs w:val="28"/>
          <w:lang w:eastAsia="es-ES"/>
        </w:rPr>
        <w:t xml:space="preserve">, Madrid: Visor, 1999.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Freud, Sigmund: «Lo siniestro» en </w:t>
      </w:r>
      <w:r w:rsidRPr="00B65EDC">
        <w:rPr>
          <w:rFonts w:ascii="Arial" w:eastAsia="Times New Roman" w:hAnsi="Arial" w:cs="Arial"/>
          <w:i/>
          <w:iCs/>
          <w:sz w:val="28"/>
          <w:szCs w:val="28"/>
          <w:lang w:eastAsia="es-ES"/>
        </w:rPr>
        <w:t>Obras Completas</w:t>
      </w:r>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vol</w:t>
      </w:r>
      <w:proofErr w:type="spellEnd"/>
      <w:r w:rsidRPr="00B65EDC">
        <w:rPr>
          <w:rFonts w:ascii="Arial" w:eastAsia="Times New Roman" w:hAnsi="Arial" w:cs="Arial"/>
          <w:sz w:val="28"/>
          <w:szCs w:val="28"/>
          <w:lang w:eastAsia="es-ES"/>
        </w:rPr>
        <w:t xml:space="preserve"> II, Trad. Luis López-Ballesteros, Madrid: Biblioteca Nueva,1973.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Fuente del Pilar, José Javier: </w:t>
      </w:r>
      <w:r w:rsidRPr="00B65EDC">
        <w:rPr>
          <w:rFonts w:ascii="Arial" w:eastAsia="Times New Roman" w:hAnsi="Arial" w:cs="Arial"/>
          <w:i/>
          <w:iCs/>
          <w:sz w:val="28"/>
          <w:szCs w:val="28"/>
          <w:lang w:eastAsia="es-ES"/>
        </w:rPr>
        <w:t>Antología del cuento fantástico hispanoamericano</w:t>
      </w:r>
      <w:r w:rsidRPr="00B65EDC">
        <w:rPr>
          <w:rFonts w:ascii="Arial" w:eastAsia="Times New Roman" w:hAnsi="Arial" w:cs="Arial"/>
          <w:sz w:val="28"/>
          <w:szCs w:val="28"/>
          <w:lang w:eastAsia="es-ES"/>
        </w:rPr>
        <w:t>, Madrid: Miraguano, 2003.</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Garlitz</w:t>
      </w:r>
      <w:proofErr w:type="spellEnd"/>
      <w:r w:rsidRPr="00B65EDC">
        <w:rPr>
          <w:rFonts w:ascii="Arial" w:eastAsia="Times New Roman" w:hAnsi="Arial" w:cs="Arial"/>
          <w:sz w:val="28"/>
          <w:szCs w:val="28"/>
          <w:lang w:eastAsia="es-ES"/>
        </w:rPr>
        <w:t>, Virginia M., «Valle-Inclán y el ocultismo, la conexión gallega» en</w:t>
      </w:r>
      <w:r w:rsidRPr="00B65EDC">
        <w:rPr>
          <w:rFonts w:ascii="Arial" w:eastAsia="Times New Roman" w:hAnsi="Arial" w:cs="Arial"/>
          <w:i/>
          <w:iCs/>
          <w:sz w:val="28"/>
          <w:szCs w:val="28"/>
          <w:lang w:eastAsia="es-ES"/>
        </w:rPr>
        <w:t xml:space="preserve"> El modernismo: la renovación de los lenguajes poéticos </w:t>
      </w:r>
      <w:r w:rsidRPr="00B65EDC">
        <w:rPr>
          <w:rFonts w:ascii="Arial" w:eastAsia="Times New Roman" w:hAnsi="Arial" w:cs="Arial"/>
          <w:sz w:val="28"/>
          <w:szCs w:val="28"/>
          <w:lang w:eastAsia="es-ES"/>
        </w:rPr>
        <w:t xml:space="preserve">(ed. Tomás Albadalejo </w:t>
      </w:r>
      <w:proofErr w:type="spellStart"/>
      <w:r w:rsidRPr="00B65EDC">
        <w:rPr>
          <w:rFonts w:ascii="Arial" w:eastAsia="Times New Roman" w:hAnsi="Arial" w:cs="Arial"/>
          <w:sz w:val="28"/>
          <w:szCs w:val="28"/>
          <w:lang w:eastAsia="es-ES"/>
        </w:rPr>
        <w:t>Moyordomo</w:t>
      </w:r>
      <w:proofErr w:type="spellEnd"/>
      <w:r w:rsidRPr="00B65EDC">
        <w:rPr>
          <w:rFonts w:ascii="Arial" w:eastAsia="Times New Roman" w:hAnsi="Arial" w:cs="Arial"/>
          <w:sz w:val="28"/>
          <w:szCs w:val="28"/>
          <w:lang w:eastAsia="es-ES"/>
        </w:rPr>
        <w:t>, Javier Blasco, Ricardo de la Fuente), 1990, pp. 61-80.</w:t>
      </w:r>
    </w:p>
    <w:p w:rsidR="00620682"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i/>
          <w:iCs/>
          <w:sz w:val="28"/>
          <w:szCs w:val="28"/>
          <w:lang w:eastAsia="es-ES"/>
        </w:rPr>
        <w:t>- ___________, El centro del círculo: «La lámpara maravillosa», de Valle-Inclán</w:t>
      </w:r>
      <w:r w:rsidRPr="00B65EDC">
        <w:rPr>
          <w:rFonts w:ascii="Arial" w:eastAsia="Times New Roman" w:hAnsi="Arial" w:cs="Arial"/>
          <w:sz w:val="28"/>
          <w:szCs w:val="28"/>
          <w:lang w:eastAsia="es-ES"/>
        </w:rPr>
        <w:t>, Santiago de Compost</w:t>
      </w:r>
      <w:r w:rsidR="00620682">
        <w:rPr>
          <w:rFonts w:ascii="Arial" w:eastAsia="Times New Roman" w:hAnsi="Arial" w:cs="Arial"/>
          <w:sz w:val="28"/>
          <w:szCs w:val="28"/>
          <w:lang w:eastAsia="es-ES"/>
        </w:rPr>
        <w:t>e</w:t>
      </w:r>
      <w:r w:rsidRPr="00B65EDC">
        <w:rPr>
          <w:rFonts w:ascii="Arial" w:eastAsia="Times New Roman" w:hAnsi="Arial" w:cs="Arial"/>
          <w:sz w:val="28"/>
          <w:szCs w:val="28"/>
          <w:lang w:eastAsia="es-ES"/>
        </w:rPr>
        <w:t xml:space="preserve">la, </w:t>
      </w:r>
      <w:proofErr w:type="spellStart"/>
      <w:r w:rsidRPr="00B65EDC">
        <w:rPr>
          <w:rFonts w:ascii="Arial" w:eastAsia="Times New Roman" w:hAnsi="Arial" w:cs="Arial"/>
          <w:sz w:val="28"/>
          <w:szCs w:val="28"/>
          <w:lang w:eastAsia="es-ES"/>
        </w:rPr>
        <w:t>Universidade</w:t>
      </w:r>
      <w:proofErr w:type="spellEnd"/>
      <w:r w:rsidRPr="00B65EDC">
        <w:rPr>
          <w:rFonts w:ascii="Arial" w:eastAsia="Times New Roman" w:hAnsi="Arial" w:cs="Arial"/>
          <w:sz w:val="28"/>
          <w:szCs w:val="28"/>
          <w:lang w:eastAsia="es-ES"/>
        </w:rPr>
        <w:t xml:space="preserve"> de Santiago de Compostela: Cátedra Valle-Inclán, 2007.</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González del Valle, Luís T.: </w:t>
      </w:r>
      <w:r w:rsidRPr="00B65EDC">
        <w:rPr>
          <w:rFonts w:ascii="Arial" w:eastAsia="Times New Roman" w:hAnsi="Arial" w:cs="Arial"/>
          <w:i/>
          <w:iCs/>
          <w:sz w:val="28"/>
          <w:szCs w:val="28"/>
          <w:lang w:eastAsia="es-ES"/>
        </w:rPr>
        <w:t xml:space="preserve">La ficción breve de Valle-Inclán. </w:t>
      </w:r>
      <w:proofErr w:type="spellStart"/>
      <w:r w:rsidRPr="00B65EDC">
        <w:rPr>
          <w:rFonts w:ascii="Arial" w:eastAsia="Times New Roman" w:hAnsi="Arial" w:cs="Arial"/>
          <w:i/>
          <w:iCs/>
          <w:sz w:val="28"/>
          <w:szCs w:val="28"/>
          <w:lang w:eastAsia="es-ES"/>
        </w:rPr>
        <w:t>Hermeneutica</w:t>
      </w:r>
      <w:proofErr w:type="spellEnd"/>
      <w:r w:rsidRPr="00B65EDC">
        <w:rPr>
          <w:rFonts w:ascii="Arial" w:eastAsia="Times New Roman" w:hAnsi="Arial" w:cs="Arial"/>
          <w:i/>
          <w:iCs/>
          <w:sz w:val="28"/>
          <w:szCs w:val="28"/>
          <w:lang w:eastAsia="es-ES"/>
        </w:rPr>
        <w:t xml:space="preserve"> y estrategias narrativas</w:t>
      </w:r>
      <w:r w:rsidRPr="00B65EDC">
        <w:rPr>
          <w:rFonts w:ascii="Arial" w:eastAsia="Times New Roman" w:hAnsi="Arial" w:cs="Arial"/>
          <w:sz w:val="28"/>
          <w:szCs w:val="28"/>
          <w:lang w:eastAsia="es-ES"/>
        </w:rPr>
        <w:t xml:space="preserve">, Barcelona: </w:t>
      </w:r>
      <w:proofErr w:type="spellStart"/>
      <w:r w:rsidRPr="00B65EDC">
        <w:rPr>
          <w:rFonts w:ascii="Arial" w:eastAsia="Times New Roman" w:hAnsi="Arial" w:cs="Arial"/>
          <w:sz w:val="28"/>
          <w:szCs w:val="28"/>
          <w:lang w:eastAsia="es-ES"/>
        </w:rPr>
        <w:t>Anthropos</w:t>
      </w:r>
      <w:proofErr w:type="spellEnd"/>
      <w:r w:rsidRPr="00B65EDC">
        <w:rPr>
          <w:rFonts w:ascii="Arial" w:eastAsia="Times New Roman" w:hAnsi="Arial" w:cs="Arial"/>
          <w:sz w:val="28"/>
          <w:szCs w:val="28"/>
          <w:lang w:eastAsia="es-ES"/>
        </w:rPr>
        <w:t xml:space="preserve">, 1990.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Gautier, Théophile: </w:t>
      </w:r>
      <w:r w:rsidRPr="00B65EDC">
        <w:rPr>
          <w:rFonts w:ascii="Arial" w:eastAsia="Times New Roman" w:hAnsi="Arial" w:cs="Arial"/>
          <w:i/>
          <w:iCs/>
          <w:sz w:val="28"/>
          <w:szCs w:val="28"/>
          <w:lang w:eastAsia="es-ES"/>
        </w:rPr>
        <w:t>La muerte enamorada</w:t>
      </w:r>
      <w:r w:rsidRPr="00B65EDC">
        <w:rPr>
          <w:rFonts w:ascii="Arial" w:eastAsia="Times New Roman" w:hAnsi="Arial" w:cs="Arial"/>
          <w:sz w:val="28"/>
          <w:szCs w:val="28"/>
          <w:lang w:eastAsia="es-ES"/>
        </w:rPr>
        <w:t xml:space="preserve"> en Calvino (2001), </w:t>
      </w:r>
      <w:proofErr w:type="spellStart"/>
      <w:r w:rsidRPr="00B65EDC">
        <w:rPr>
          <w:rFonts w:ascii="Arial" w:eastAsia="Times New Roman" w:hAnsi="Arial" w:cs="Arial"/>
          <w:sz w:val="28"/>
          <w:szCs w:val="28"/>
          <w:lang w:eastAsia="es-ES"/>
        </w:rPr>
        <w:t>vol</w:t>
      </w:r>
      <w:proofErr w:type="spellEnd"/>
      <w:r w:rsidRPr="00B65EDC">
        <w:rPr>
          <w:rFonts w:ascii="Arial" w:eastAsia="Times New Roman" w:hAnsi="Arial" w:cs="Arial"/>
          <w:sz w:val="28"/>
          <w:szCs w:val="28"/>
          <w:lang w:eastAsia="es-ES"/>
        </w:rPr>
        <w:t xml:space="preserve"> I, pp.257-286.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lastRenderedPageBreak/>
        <w:t xml:space="preserve">- Hoffmann, Ernest Theodor Amadeus: </w:t>
      </w:r>
      <w:r w:rsidRPr="00B65EDC">
        <w:rPr>
          <w:rFonts w:ascii="Arial" w:eastAsia="Times New Roman" w:hAnsi="Arial" w:cs="Arial"/>
          <w:i/>
          <w:iCs/>
          <w:sz w:val="28"/>
          <w:szCs w:val="28"/>
          <w:lang w:eastAsia="es-ES"/>
        </w:rPr>
        <w:t>El hombre de la arena</w:t>
      </w:r>
      <w:r w:rsidRPr="00B65EDC">
        <w:rPr>
          <w:rFonts w:ascii="Arial" w:eastAsia="Times New Roman" w:hAnsi="Arial" w:cs="Arial"/>
          <w:sz w:val="28"/>
          <w:szCs w:val="28"/>
          <w:lang w:eastAsia="es-ES"/>
        </w:rPr>
        <w:t>, en Calvino (2001), vol</w:t>
      </w:r>
      <w:r w:rsidR="00620682">
        <w:rPr>
          <w:rFonts w:ascii="Arial" w:eastAsia="Times New Roman" w:hAnsi="Arial" w:cs="Arial"/>
          <w:sz w:val="28"/>
          <w:szCs w:val="28"/>
          <w:lang w:eastAsia="es-ES"/>
        </w:rPr>
        <w:t>.</w:t>
      </w:r>
      <w:r w:rsidRPr="00B65EDC">
        <w:rPr>
          <w:rFonts w:ascii="Arial" w:eastAsia="Times New Roman" w:hAnsi="Arial" w:cs="Arial"/>
          <w:sz w:val="28"/>
          <w:szCs w:val="28"/>
          <w:lang w:eastAsia="es-ES"/>
        </w:rPr>
        <w:t xml:space="preserve"> I, pp-57-91.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Iglesias Feijoo, Luís: «Valle-Inclán entre teatro y novela». </w:t>
      </w:r>
      <w:r w:rsidRPr="00B65EDC">
        <w:rPr>
          <w:rFonts w:ascii="Arial" w:eastAsia="Times New Roman" w:hAnsi="Arial" w:cs="Arial"/>
          <w:i/>
          <w:iCs/>
          <w:sz w:val="28"/>
          <w:szCs w:val="28"/>
          <w:lang w:eastAsia="es-ES"/>
        </w:rPr>
        <w:t>DHA</w:t>
      </w:r>
      <w:r w:rsidRPr="00B65EDC">
        <w:rPr>
          <w:rFonts w:ascii="Arial" w:eastAsia="Times New Roman" w:hAnsi="Arial" w:cs="Arial"/>
          <w:sz w:val="28"/>
          <w:szCs w:val="28"/>
          <w:lang w:eastAsia="es-ES"/>
        </w:rPr>
        <w:t xml:space="preserve"> 7, 1988, pp.65-79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Le </w:t>
      </w:r>
      <w:proofErr w:type="spellStart"/>
      <w:r w:rsidRPr="00B65EDC">
        <w:rPr>
          <w:rFonts w:ascii="Arial" w:eastAsia="Times New Roman" w:hAnsi="Arial" w:cs="Arial"/>
          <w:sz w:val="28"/>
          <w:szCs w:val="28"/>
          <w:lang w:eastAsia="es-ES"/>
        </w:rPr>
        <w:t>Fanu</w:t>
      </w:r>
      <w:proofErr w:type="spellEnd"/>
      <w:r w:rsidRPr="00B65EDC">
        <w:rPr>
          <w:rFonts w:ascii="Arial" w:eastAsia="Times New Roman" w:hAnsi="Arial" w:cs="Arial"/>
          <w:sz w:val="28"/>
          <w:szCs w:val="28"/>
          <w:lang w:eastAsia="es-ES"/>
        </w:rPr>
        <w:t>, Joseph Sheridan: </w:t>
      </w:r>
      <w:r w:rsidRPr="00B65EDC">
        <w:rPr>
          <w:rFonts w:ascii="Arial" w:eastAsia="Times New Roman" w:hAnsi="Arial" w:cs="Arial"/>
          <w:i/>
          <w:iCs/>
          <w:sz w:val="28"/>
          <w:szCs w:val="28"/>
          <w:lang w:eastAsia="es-ES"/>
        </w:rPr>
        <w:t>La Mano fantasma: y otras narraciones de lo sobrenatural</w:t>
      </w:r>
      <w:r w:rsidRPr="00B65EDC">
        <w:rPr>
          <w:rFonts w:ascii="Arial" w:eastAsia="Times New Roman" w:hAnsi="Arial" w:cs="Arial"/>
          <w:sz w:val="28"/>
          <w:szCs w:val="28"/>
          <w:lang w:eastAsia="es-ES"/>
        </w:rPr>
        <w:t xml:space="preserve">, México: Fontamara, 2005.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w:t>
      </w:r>
      <w:proofErr w:type="spellStart"/>
      <w:r w:rsidRPr="00B65EDC">
        <w:rPr>
          <w:rFonts w:ascii="Arial" w:eastAsia="Times New Roman" w:hAnsi="Arial" w:cs="Arial"/>
          <w:sz w:val="28"/>
          <w:szCs w:val="28"/>
          <w:lang w:eastAsia="es-ES"/>
        </w:rPr>
        <w:t>Litvak</w:t>
      </w:r>
      <w:proofErr w:type="spellEnd"/>
      <w:r w:rsidRPr="00B65EDC">
        <w:rPr>
          <w:rFonts w:ascii="Arial" w:eastAsia="Times New Roman" w:hAnsi="Arial" w:cs="Arial"/>
          <w:sz w:val="28"/>
          <w:szCs w:val="28"/>
          <w:lang w:eastAsia="es-ES"/>
        </w:rPr>
        <w:t>,</w:t>
      </w:r>
      <w:r w:rsidR="00620682">
        <w:rPr>
          <w:rFonts w:ascii="Arial" w:eastAsia="Times New Roman" w:hAnsi="Arial" w:cs="Arial"/>
          <w:sz w:val="28"/>
          <w:szCs w:val="28"/>
          <w:lang w:eastAsia="es-ES"/>
        </w:rPr>
        <w:t xml:space="preserve"> </w:t>
      </w:r>
      <w:r w:rsidRPr="00B65EDC">
        <w:rPr>
          <w:rFonts w:ascii="Arial" w:eastAsia="Times New Roman" w:hAnsi="Arial" w:cs="Arial"/>
          <w:sz w:val="28"/>
          <w:szCs w:val="28"/>
          <w:lang w:eastAsia="es-ES"/>
        </w:rPr>
        <w:t xml:space="preserve">Lilly: «Lo fantástico en la literatura fin de siglo» en </w:t>
      </w:r>
      <w:r w:rsidRPr="00B65EDC">
        <w:rPr>
          <w:rFonts w:ascii="Arial" w:eastAsia="Times New Roman" w:hAnsi="Arial" w:cs="Arial"/>
          <w:i/>
          <w:iCs/>
          <w:sz w:val="28"/>
          <w:szCs w:val="28"/>
          <w:lang w:eastAsia="es-ES"/>
        </w:rPr>
        <w:t>España 1900 (Modernismo, anarquismo y fin de siglo)</w:t>
      </w:r>
      <w:r w:rsidRPr="00B65EDC">
        <w:rPr>
          <w:rFonts w:ascii="Arial" w:eastAsia="Times New Roman" w:hAnsi="Arial" w:cs="Arial"/>
          <w:sz w:val="28"/>
          <w:szCs w:val="28"/>
          <w:lang w:eastAsia="es-ES"/>
        </w:rPr>
        <w:t xml:space="preserve">, Barcelona: </w:t>
      </w:r>
      <w:proofErr w:type="spellStart"/>
      <w:r w:rsidRPr="00B65EDC">
        <w:rPr>
          <w:rFonts w:ascii="Arial" w:eastAsia="Times New Roman" w:hAnsi="Arial" w:cs="Arial"/>
          <w:sz w:val="28"/>
          <w:szCs w:val="28"/>
          <w:lang w:eastAsia="es-ES"/>
        </w:rPr>
        <w:t>Anthropos</w:t>
      </w:r>
      <w:proofErr w:type="spellEnd"/>
      <w:r w:rsidRPr="00B65EDC">
        <w:rPr>
          <w:rFonts w:ascii="Arial" w:eastAsia="Times New Roman" w:hAnsi="Arial" w:cs="Arial"/>
          <w:sz w:val="28"/>
          <w:szCs w:val="28"/>
          <w:lang w:eastAsia="es-ES"/>
        </w:rPr>
        <w:t xml:space="preserve">, 1990.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López Martín, Lola: </w:t>
      </w:r>
      <w:r w:rsidRPr="00B65EDC">
        <w:rPr>
          <w:rFonts w:ascii="Arial" w:eastAsia="Times New Roman" w:hAnsi="Arial" w:cs="Arial"/>
          <w:i/>
          <w:iCs/>
          <w:sz w:val="28"/>
          <w:szCs w:val="28"/>
          <w:lang w:eastAsia="es-ES"/>
        </w:rPr>
        <w:t>Penumbra. Antología crítica del cuento fantástico hispanoamericano del siglo XIX</w:t>
      </w:r>
      <w:r w:rsidRPr="00B65EDC">
        <w:rPr>
          <w:rFonts w:ascii="Arial" w:eastAsia="Times New Roman" w:hAnsi="Arial" w:cs="Arial"/>
          <w:sz w:val="28"/>
          <w:szCs w:val="28"/>
          <w:lang w:eastAsia="es-ES"/>
        </w:rPr>
        <w:t xml:space="preserve">. Madrid: Lengua de Trapo, 2006.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Luna </w:t>
      </w:r>
      <w:proofErr w:type="spellStart"/>
      <w:r w:rsidRPr="00B65EDC">
        <w:rPr>
          <w:rFonts w:ascii="Arial" w:eastAsia="Times New Roman" w:hAnsi="Arial" w:cs="Arial"/>
          <w:sz w:val="28"/>
          <w:szCs w:val="28"/>
          <w:lang w:eastAsia="es-ES"/>
        </w:rPr>
        <w:t>Sellés</w:t>
      </w:r>
      <w:proofErr w:type="spellEnd"/>
      <w:r w:rsidRPr="00B65EDC">
        <w:rPr>
          <w:rFonts w:ascii="Arial" w:eastAsia="Times New Roman" w:hAnsi="Arial" w:cs="Arial"/>
          <w:sz w:val="28"/>
          <w:szCs w:val="28"/>
          <w:lang w:eastAsia="es-ES"/>
        </w:rPr>
        <w:t xml:space="preserve">, Carmen: «Los cuentos fantásticos de Valle-Inclán y la narrativa breve hispanoamericana de fin de siglo» en </w:t>
      </w:r>
      <w:r w:rsidRPr="00B65EDC">
        <w:rPr>
          <w:rFonts w:ascii="Arial" w:eastAsia="Times New Roman" w:hAnsi="Arial" w:cs="Arial"/>
          <w:i/>
          <w:iCs/>
          <w:sz w:val="28"/>
          <w:szCs w:val="28"/>
          <w:lang w:eastAsia="es-ES"/>
        </w:rPr>
        <w:t>Valle-Inclán y el fin de siglo: Congreso internacional de Santiago de Compostela</w:t>
      </w:r>
      <w:r w:rsidRPr="00B65EDC">
        <w:rPr>
          <w:rFonts w:ascii="Arial" w:eastAsia="Times New Roman" w:hAnsi="Arial" w:cs="Arial"/>
          <w:sz w:val="28"/>
          <w:szCs w:val="28"/>
          <w:lang w:eastAsia="es-ES"/>
        </w:rPr>
        <w:t xml:space="preserve">, Santiago   de Compostela: Universidad de Santiago de Compostela, 1997, pp.227-236.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Maeterlinck, Maurice: </w:t>
      </w:r>
      <w:r w:rsidRPr="00B65EDC">
        <w:rPr>
          <w:rFonts w:ascii="Arial" w:eastAsia="Times New Roman" w:hAnsi="Arial" w:cs="Arial"/>
          <w:i/>
          <w:iCs/>
          <w:sz w:val="28"/>
          <w:szCs w:val="28"/>
          <w:lang w:eastAsia="es-ES"/>
        </w:rPr>
        <w:t xml:space="preserve">La intrusa; Los ciegos; </w:t>
      </w:r>
      <w:proofErr w:type="spellStart"/>
      <w:r w:rsidRPr="00B65EDC">
        <w:rPr>
          <w:rFonts w:ascii="Arial" w:eastAsia="Times New Roman" w:hAnsi="Arial" w:cs="Arial"/>
          <w:i/>
          <w:iCs/>
          <w:sz w:val="28"/>
          <w:szCs w:val="28"/>
          <w:lang w:eastAsia="es-ES"/>
        </w:rPr>
        <w:t>Pelléas</w:t>
      </w:r>
      <w:proofErr w:type="spellEnd"/>
      <w:r w:rsidRPr="00B65EDC">
        <w:rPr>
          <w:rFonts w:ascii="Arial" w:eastAsia="Times New Roman" w:hAnsi="Arial" w:cs="Arial"/>
          <w:i/>
          <w:iCs/>
          <w:sz w:val="28"/>
          <w:szCs w:val="28"/>
          <w:lang w:eastAsia="es-ES"/>
        </w:rPr>
        <w:t xml:space="preserve"> y </w:t>
      </w:r>
      <w:proofErr w:type="spellStart"/>
      <w:r w:rsidRPr="00B65EDC">
        <w:rPr>
          <w:rFonts w:ascii="Arial" w:eastAsia="Times New Roman" w:hAnsi="Arial" w:cs="Arial"/>
          <w:i/>
          <w:iCs/>
          <w:sz w:val="28"/>
          <w:szCs w:val="28"/>
          <w:lang w:eastAsia="es-ES"/>
        </w:rPr>
        <w:t>Mélisande</w:t>
      </w:r>
      <w:proofErr w:type="spellEnd"/>
      <w:r w:rsidRPr="00B65EDC">
        <w:rPr>
          <w:rFonts w:ascii="Arial" w:eastAsia="Times New Roman" w:hAnsi="Arial" w:cs="Arial"/>
          <w:i/>
          <w:iCs/>
          <w:sz w:val="28"/>
          <w:szCs w:val="28"/>
          <w:lang w:eastAsia="es-ES"/>
        </w:rPr>
        <w:t xml:space="preserve">, </w:t>
      </w:r>
      <w:proofErr w:type="spellStart"/>
      <w:r w:rsidRPr="00B65EDC">
        <w:rPr>
          <w:rFonts w:ascii="Arial" w:eastAsia="Times New Roman" w:hAnsi="Arial" w:cs="Arial"/>
          <w:i/>
          <w:iCs/>
          <w:sz w:val="28"/>
          <w:szCs w:val="28"/>
          <w:lang w:eastAsia="es-ES"/>
        </w:rPr>
        <w:t>Elpájaro</w:t>
      </w:r>
      <w:proofErr w:type="spellEnd"/>
      <w:r w:rsidRPr="00B65EDC">
        <w:rPr>
          <w:rFonts w:ascii="Arial" w:eastAsia="Times New Roman" w:hAnsi="Arial" w:cs="Arial"/>
          <w:i/>
          <w:iCs/>
          <w:sz w:val="28"/>
          <w:szCs w:val="28"/>
          <w:lang w:eastAsia="es-ES"/>
        </w:rPr>
        <w:t xml:space="preserve"> azul</w:t>
      </w:r>
      <w:r w:rsidRPr="00B65EDC">
        <w:rPr>
          <w:rFonts w:ascii="Arial" w:eastAsia="Times New Roman" w:hAnsi="Arial" w:cs="Arial"/>
          <w:sz w:val="28"/>
          <w:szCs w:val="28"/>
          <w:lang w:eastAsia="es-ES"/>
        </w:rPr>
        <w:t xml:space="preserve"> (ed. </w:t>
      </w:r>
      <w:r w:rsidRPr="00B65EDC">
        <w:rPr>
          <w:rFonts w:ascii="Arial" w:eastAsia="Times New Roman" w:hAnsi="Arial" w:cs="Arial"/>
          <w:sz w:val="28"/>
          <w:szCs w:val="28"/>
          <w:lang w:val="es-ES_tradnl" w:eastAsia="es-ES"/>
        </w:rPr>
        <w:t>Ana González Salvador y María Jesús Pacheco), Madrid: Cátedra, 2000.</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__________, </w:t>
      </w:r>
      <w:r w:rsidRPr="00B65EDC">
        <w:rPr>
          <w:rFonts w:ascii="Arial" w:eastAsia="Times New Roman" w:hAnsi="Arial" w:cs="Arial"/>
          <w:i/>
          <w:iCs/>
          <w:sz w:val="28"/>
          <w:szCs w:val="28"/>
          <w:lang w:val="es-ES_tradnl" w:eastAsia="es-ES"/>
        </w:rPr>
        <w:t xml:space="preserve">Le </w:t>
      </w:r>
      <w:proofErr w:type="spellStart"/>
      <w:r w:rsidRPr="00B65EDC">
        <w:rPr>
          <w:rFonts w:ascii="Arial" w:eastAsia="Times New Roman" w:hAnsi="Arial" w:cs="Arial"/>
          <w:i/>
          <w:iCs/>
          <w:sz w:val="28"/>
          <w:szCs w:val="28"/>
          <w:lang w:val="es-ES_tradnl" w:eastAsia="es-ES"/>
        </w:rPr>
        <w:t>tresor</w:t>
      </w:r>
      <w:proofErr w:type="spellEnd"/>
      <w:r w:rsidRPr="00B65EDC">
        <w:rPr>
          <w:rFonts w:ascii="Arial" w:eastAsia="Times New Roman" w:hAnsi="Arial" w:cs="Arial"/>
          <w:i/>
          <w:iCs/>
          <w:sz w:val="28"/>
          <w:szCs w:val="28"/>
          <w:lang w:val="es-ES_tradnl" w:eastAsia="es-ES"/>
        </w:rPr>
        <w:t xml:space="preserve"> des </w:t>
      </w:r>
      <w:proofErr w:type="spellStart"/>
      <w:r w:rsidRPr="00B65EDC">
        <w:rPr>
          <w:rFonts w:ascii="Arial" w:eastAsia="Times New Roman" w:hAnsi="Arial" w:cs="Arial"/>
          <w:i/>
          <w:iCs/>
          <w:sz w:val="28"/>
          <w:szCs w:val="28"/>
          <w:lang w:val="es-ES_tradnl" w:eastAsia="es-ES"/>
        </w:rPr>
        <w:t>humbles</w:t>
      </w:r>
      <w:proofErr w:type="spellEnd"/>
      <w:r w:rsidRPr="00B65EDC">
        <w:rPr>
          <w:rFonts w:ascii="Arial" w:eastAsia="Times New Roman" w:hAnsi="Arial" w:cs="Arial"/>
          <w:sz w:val="28"/>
          <w:szCs w:val="28"/>
          <w:lang w:val="es-ES_tradnl" w:eastAsia="es-ES"/>
        </w:rPr>
        <w:t>, Bruselas: Labor,1986.</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Martínez Sierra, G.: </w:t>
      </w:r>
      <w:r w:rsidRPr="00B65EDC">
        <w:rPr>
          <w:rFonts w:ascii="Arial" w:eastAsia="Times New Roman" w:hAnsi="Arial" w:cs="Arial"/>
          <w:i/>
          <w:iCs/>
          <w:sz w:val="28"/>
          <w:szCs w:val="28"/>
          <w:lang w:eastAsia="es-ES"/>
        </w:rPr>
        <w:t>Teatro de ensueño. La intrusa</w:t>
      </w:r>
      <w:r w:rsidRPr="00B65EDC">
        <w:rPr>
          <w:rFonts w:ascii="Arial" w:eastAsia="Times New Roman" w:hAnsi="Arial" w:cs="Arial"/>
          <w:sz w:val="28"/>
          <w:szCs w:val="28"/>
          <w:lang w:eastAsia="es-ES"/>
        </w:rPr>
        <w:t xml:space="preserve"> (ed. Serge </w:t>
      </w:r>
      <w:proofErr w:type="spellStart"/>
      <w:r w:rsidRPr="00B65EDC">
        <w:rPr>
          <w:rFonts w:ascii="Arial" w:eastAsia="Times New Roman" w:hAnsi="Arial" w:cs="Arial"/>
          <w:sz w:val="28"/>
          <w:szCs w:val="28"/>
          <w:lang w:eastAsia="es-ES"/>
        </w:rPr>
        <w:t>Salaün</w:t>
      </w:r>
      <w:proofErr w:type="spellEnd"/>
      <w:r w:rsidRPr="00B65EDC">
        <w:rPr>
          <w:rFonts w:ascii="Arial" w:eastAsia="Times New Roman" w:hAnsi="Arial" w:cs="Arial"/>
          <w:sz w:val="28"/>
          <w:szCs w:val="28"/>
          <w:lang w:eastAsia="es-ES"/>
        </w:rPr>
        <w:t xml:space="preserve">), Madrid: Biblioteca Nueva, 1999.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Maupassant, Guy de: </w:t>
      </w:r>
      <w:r w:rsidRPr="00B65EDC">
        <w:rPr>
          <w:rFonts w:ascii="Arial" w:eastAsia="Times New Roman" w:hAnsi="Arial" w:cs="Arial"/>
          <w:i/>
          <w:iCs/>
          <w:sz w:val="28"/>
          <w:szCs w:val="28"/>
          <w:lang w:val="es-ES_tradnl" w:eastAsia="es-ES"/>
        </w:rPr>
        <w:t xml:space="preserve">El </w:t>
      </w:r>
      <w:proofErr w:type="spellStart"/>
      <w:r w:rsidRPr="00B65EDC">
        <w:rPr>
          <w:rFonts w:ascii="Arial" w:eastAsia="Times New Roman" w:hAnsi="Arial" w:cs="Arial"/>
          <w:i/>
          <w:iCs/>
          <w:sz w:val="28"/>
          <w:szCs w:val="28"/>
          <w:lang w:val="es-ES_tradnl" w:eastAsia="es-ES"/>
        </w:rPr>
        <w:t>Horla</w:t>
      </w:r>
      <w:proofErr w:type="spellEnd"/>
      <w:r w:rsidRPr="00B65EDC">
        <w:rPr>
          <w:rFonts w:ascii="Arial" w:eastAsia="Times New Roman" w:hAnsi="Arial" w:cs="Arial"/>
          <w:i/>
          <w:iCs/>
          <w:sz w:val="28"/>
          <w:szCs w:val="28"/>
          <w:lang w:val="es-ES_tradnl" w:eastAsia="es-ES"/>
        </w:rPr>
        <w:t xml:space="preserve"> y otros cuentos</w:t>
      </w:r>
      <w:r w:rsidRPr="00B65EDC">
        <w:rPr>
          <w:rFonts w:ascii="Arial" w:eastAsia="Times New Roman" w:hAnsi="Arial" w:cs="Arial"/>
          <w:sz w:val="28"/>
          <w:szCs w:val="28"/>
          <w:lang w:val="es-ES_tradnl" w:eastAsia="es-ES"/>
        </w:rPr>
        <w:t>, (ed. Isabel Veloso), Madrid: Cátedra, 2002.</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Pérez de Ayala, Ramón: </w:t>
      </w:r>
      <w:r w:rsidRPr="00B65EDC">
        <w:rPr>
          <w:rFonts w:ascii="Arial" w:eastAsia="Times New Roman" w:hAnsi="Arial" w:cs="Arial"/>
          <w:i/>
          <w:iCs/>
          <w:sz w:val="28"/>
          <w:szCs w:val="28"/>
          <w:lang w:eastAsia="es-ES"/>
        </w:rPr>
        <w:t>La dama negra (tragedia de ensueño)</w:t>
      </w:r>
      <w:r w:rsidRPr="00B65EDC">
        <w:rPr>
          <w:rFonts w:ascii="Arial" w:eastAsia="Times New Roman" w:hAnsi="Arial" w:cs="Arial"/>
          <w:sz w:val="28"/>
          <w:szCs w:val="28"/>
          <w:lang w:eastAsia="es-ES"/>
        </w:rPr>
        <w:t xml:space="preserve"> </w:t>
      </w:r>
      <w:r w:rsidRPr="00B65EDC">
        <w:rPr>
          <w:rFonts w:ascii="Arial" w:eastAsia="Times New Roman" w:hAnsi="Arial" w:cs="Arial"/>
          <w:i/>
          <w:iCs/>
          <w:sz w:val="28"/>
          <w:szCs w:val="28"/>
          <w:lang w:eastAsia="es-ES"/>
        </w:rPr>
        <w:t>Helios</w:t>
      </w:r>
      <w:r w:rsidRPr="00B65EDC">
        <w:rPr>
          <w:rFonts w:ascii="Arial" w:eastAsia="Times New Roman" w:hAnsi="Arial" w:cs="Arial"/>
          <w:sz w:val="28"/>
          <w:szCs w:val="28"/>
          <w:lang w:eastAsia="es-ES"/>
        </w:rPr>
        <w:t xml:space="preserve">, II, 1903, pp.14-19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Risco, Antón: «El elemento fantástico en la obra de Valle-Inclán» en </w:t>
      </w:r>
      <w:r w:rsidRPr="00B65EDC">
        <w:rPr>
          <w:rFonts w:ascii="Arial" w:eastAsia="Times New Roman" w:hAnsi="Arial" w:cs="Arial"/>
          <w:i/>
          <w:iCs/>
          <w:sz w:val="28"/>
          <w:szCs w:val="28"/>
          <w:lang w:eastAsia="es-ES"/>
        </w:rPr>
        <w:t>Diálogos hispánicos en Ámsterdam, n.7 Valle-Inclán (1866-1936): Creación y lenguaje</w:t>
      </w:r>
      <w:r w:rsidRPr="00B65EDC">
        <w:rPr>
          <w:rFonts w:ascii="Arial" w:eastAsia="Times New Roman" w:hAnsi="Arial" w:cs="Arial"/>
          <w:sz w:val="28"/>
          <w:szCs w:val="28"/>
          <w:lang w:eastAsia="es-ES"/>
        </w:rPr>
        <w:t xml:space="preserve">, Ámsterdam: </w:t>
      </w:r>
      <w:proofErr w:type="spellStart"/>
      <w:r w:rsidRPr="00B65EDC">
        <w:rPr>
          <w:rFonts w:ascii="Arial" w:eastAsia="Times New Roman" w:hAnsi="Arial" w:cs="Arial"/>
          <w:sz w:val="28"/>
          <w:szCs w:val="28"/>
          <w:lang w:eastAsia="es-ES"/>
        </w:rPr>
        <w:t>Rodolpi</w:t>
      </w:r>
      <w:proofErr w:type="spellEnd"/>
      <w:r w:rsidRPr="00B65EDC">
        <w:rPr>
          <w:rFonts w:ascii="Arial" w:eastAsia="Times New Roman" w:hAnsi="Arial" w:cs="Arial"/>
          <w:sz w:val="28"/>
          <w:szCs w:val="28"/>
          <w:lang w:eastAsia="es-ES"/>
        </w:rPr>
        <w:t xml:space="preserve">, 1988.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Roas, David (</w:t>
      </w:r>
      <w:proofErr w:type="spellStart"/>
      <w:r w:rsidRPr="00B65EDC">
        <w:rPr>
          <w:rFonts w:ascii="Arial" w:eastAsia="Times New Roman" w:hAnsi="Arial" w:cs="Arial"/>
          <w:sz w:val="28"/>
          <w:szCs w:val="28"/>
          <w:lang w:eastAsia="es-ES"/>
        </w:rPr>
        <w:t>ed</w:t>
      </w:r>
      <w:proofErr w:type="spellEnd"/>
      <w:r w:rsidRPr="00B65EDC">
        <w:rPr>
          <w:rFonts w:ascii="Arial" w:eastAsia="Times New Roman" w:hAnsi="Arial" w:cs="Arial"/>
          <w:sz w:val="28"/>
          <w:szCs w:val="28"/>
          <w:lang w:eastAsia="es-ES"/>
        </w:rPr>
        <w:t xml:space="preserve">): </w:t>
      </w:r>
      <w:r w:rsidRPr="00B65EDC">
        <w:rPr>
          <w:rFonts w:ascii="Arial" w:eastAsia="Times New Roman" w:hAnsi="Arial" w:cs="Arial"/>
          <w:i/>
          <w:iCs/>
          <w:sz w:val="28"/>
          <w:szCs w:val="28"/>
          <w:lang w:eastAsia="es-ES"/>
        </w:rPr>
        <w:t>Teorías de lo fantástico</w:t>
      </w:r>
      <w:r w:rsidRPr="00B65EDC">
        <w:rPr>
          <w:rFonts w:ascii="Arial" w:eastAsia="Times New Roman" w:hAnsi="Arial" w:cs="Arial"/>
          <w:sz w:val="28"/>
          <w:szCs w:val="28"/>
          <w:lang w:eastAsia="es-ES"/>
        </w:rPr>
        <w:t xml:space="preserve">, Madrid: Arco/Libros, 2001.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lastRenderedPageBreak/>
        <w:t xml:space="preserve">- Roas, David y Ana Casas: </w:t>
      </w:r>
      <w:r w:rsidRPr="00B65EDC">
        <w:rPr>
          <w:rFonts w:ascii="Arial" w:eastAsia="Times New Roman" w:hAnsi="Arial" w:cs="Arial"/>
          <w:i/>
          <w:iCs/>
          <w:sz w:val="28"/>
          <w:szCs w:val="28"/>
          <w:lang w:eastAsia="es-ES"/>
        </w:rPr>
        <w:t>La realidad oculta</w:t>
      </w:r>
      <w:r w:rsidRPr="00B65EDC">
        <w:rPr>
          <w:rFonts w:ascii="Arial" w:eastAsia="Times New Roman" w:hAnsi="Arial" w:cs="Arial"/>
          <w:sz w:val="28"/>
          <w:szCs w:val="28"/>
          <w:lang w:eastAsia="es-ES"/>
        </w:rPr>
        <w:t xml:space="preserve">, Palencia: </w:t>
      </w:r>
      <w:proofErr w:type="spellStart"/>
      <w:r w:rsidRPr="00B65EDC">
        <w:rPr>
          <w:rFonts w:ascii="Arial" w:eastAsia="Times New Roman" w:hAnsi="Arial" w:cs="Arial"/>
          <w:sz w:val="28"/>
          <w:szCs w:val="28"/>
          <w:lang w:eastAsia="es-ES"/>
        </w:rPr>
        <w:t>Menoscuarto</w:t>
      </w:r>
      <w:proofErr w:type="spellEnd"/>
      <w:r w:rsidRPr="00B65EDC">
        <w:rPr>
          <w:rFonts w:ascii="Arial" w:eastAsia="Times New Roman" w:hAnsi="Arial" w:cs="Arial"/>
          <w:sz w:val="28"/>
          <w:szCs w:val="28"/>
          <w:lang w:eastAsia="es-ES"/>
        </w:rPr>
        <w:t xml:space="preserve"> ediciones, 2008.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Rubio Jiménez, Jesús: «La lógica de la superstición en El embrujado de Valle-Inclán», </w:t>
      </w:r>
      <w:r w:rsidRPr="00B65EDC">
        <w:rPr>
          <w:rFonts w:ascii="Arial" w:eastAsia="Times New Roman" w:hAnsi="Arial" w:cs="Arial"/>
          <w:i/>
          <w:iCs/>
          <w:sz w:val="28"/>
          <w:szCs w:val="28"/>
          <w:lang w:eastAsia="es-ES"/>
        </w:rPr>
        <w:t>Anuario Valle-Inclán, III. Anales de literatura española contemporánea</w:t>
      </w:r>
      <w:r w:rsidRPr="00B65EDC">
        <w:rPr>
          <w:rFonts w:ascii="Arial" w:eastAsia="Times New Roman" w:hAnsi="Arial" w:cs="Arial"/>
          <w:sz w:val="28"/>
          <w:szCs w:val="28"/>
          <w:lang w:eastAsia="es-ES"/>
        </w:rPr>
        <w:t xml:space="preserve">, 28, 3, 2003, pp. 123-154.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___________, </w:t>
      </w:r>
      <w:r w:rsidRPr="00B65EDC">
        <w:rPr>
          <w:rFonts w:ascii="Arial" w:eastAsia="Times New Roman" w:hAnsi="Arial" w:cs="Arial"/>
          <w:i/>
          <w:iCs/>
          <w:sz w:val="28"/>
          <w:szCs w:val="28"/>
          <w:lang w:eastAsia="es-ES"/>
        </w:rPr>
        <w:t>La renovación teatral española de 1900: Manifiestos y otros ensayos</w:t>
      </w:r>
      <w:r w:rsidRPr="00B65EDC">
        <w:rPr>
          <w:rFonts w:ascii="Arial" w:eastAsia="Times New Roman" w:hAnsi="Arial" w:cs="Arial"/>
          <w:sz w:val="28"/>
          <w:szCs w:val="28"/>
          <w:lang w:eastAsia="es-ES"/>
        </w:rPr>
        <w:t xml:space="preserve">. Madrid, 1998.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___________,</w:t>
      </w:r>
      <w:r w:rsidRPr="00B65EDC">
        <w:rPr>
          <w:rFonts w:ascii="Arial" w:eastAsia="Times New Roman" w:hAnsi="Arial" w:cs="Arial"/>
          <w:i/>
          <w:iCs/>
          <w:sz w:val="28"/>
          <w:szCs w:val="28"/>
          <w:lang w:eastAsia="es-ES"/>
        </w:rPr>
        <w:t xml:space="preserve"> El teatro poético en España: del modernismo a las vanguardias</w:t>
      </w:r>
      <w:r w:rsidRPr="00B65EDC">
        <w:rPr>
          <w:rFonts w:ascii="Arial" w:eastAsia="Times New Roman" w:hAnsi="Arial" w:cs="Arial"/>
          <w:sz w:val="28"/>
          <w:szCs w:val="28"/>
          <w:lang w:eastAsia="es-ES"/>
        </w:rPr>
        <w:t xml:space="preserve">. Murcia: Universidad de Murcia, 1993.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Schiavo</w:t>
      </w:r>
      <w:proofErr w:type="spellEnd"/>
      <w:r w:rsidRPr="00B65EDC">
        <w:rPr>
          <w:rFonts w:ascii="Arial" w:eastAsia="Times New Roman" w:hAnsi="Arial" w:cs="Arial"/>
          <w:sz w:val="28"/>
          <w:szCs w:val="28"/>
          <w:lang w:eastAsia="es-ES"/>
        </w:rPr>
        <w:t xml:space="preserve">, Leda: «Fastidiosos cadáveres. Un tema de Valle-Inclán», </w:t>
      </w:r>
      <w:r w:rsidRPr="00B65EDC">
        <w:rPr>
          <w:rFonts w:ascii="Arial" w:eastAsia="Times New Roman" w:hAnsi="Arial" w:cs="Arial"/>
          <w:i/>
          <w:iCs/>
          <w:sz w:val="28"/>
          <w:szCs w:val="28"/>
          <w:lang w:eastAsia="es-ES"/>
        </w:rPr>
        <w:t>Revista de estudios hispánicos</w:t>
      </w:r>
      <w:r w:rsidRPr="00B65EDC">
        <w:rPr>
          <w:rFonts w:ascii="Arial" w:eastAsia="Times New Roman" w:hAnsi="Arial" w:cs="Arial"/>
          <w:sz w:val="28"/>
          <w:szCs w:val="28"/>
          <w:lang w:eastAsia="es-ES"/>
        </w:rPr>
        <w:t xml:space="preserve"> XVI, 1989, pp.91-100.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___________, «“Este mundo y el otro bailan en pareja”: La muerte en Valle-Inclán». en </w:t>
      </w:r>
      <w:r w:rsidRPr="00B65EDC">
        <w:rPr>
          <w:rFonts w:ascii="Arial" w:eastAsia="Times New Roman" w:hAnsi="Arial" w:cs="Arial"/>
          <w:i/>
          <w:iCs/>
          <w:sz w:val="28"/>
          <w:szCs w:val="28"/>
          <w:lang w:eastAsia="es-ES"/>
        </w:rPr>
        <w:t>Actas do Segundo Congreso de Estudios gallegos</w:t>
      </w:r>
      <w:r w:rsidRPr="00B65EDC">
        <w:rPr>
          <w:rFonts w:ascii="Arial" w:eastAsia="Times New Roman" w:hAnsi="Arial" w:cs="Arial"/>
          <w:sz w:val="28"/>
          <w:szCs w:val="28"/>
          <w:lang w:eastAsia="es-ES"/>
        </w:rPr>
        <w:t xml:space="preserve">. Vigo: Galaxia, 1991, pp. 251-257.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Scott, Walter: </w:t>
      </w:r>
      <w:r w:rsidRPr="00B65EDC">
        <w:rPr>
          <w:rFonts w:ascii="Arial" w:eastAsia="Times New Roman" w:hAnsi="Arial" w:cs="Arial"/>
          <w:i/>
          <w:iCs/>
          <w:sz w:val="28"/>
          <w:szCs w:val="28"/>
          <w:lang w:val="es-ES_tradnl" w:eastAsia="es-ES"/>
        </w:rPr>
        <w:t>La habitación tapizada</w:t>
      </w:r>
      <w:r w:rsidRPr="00B65EDC">
        <w:rPr>
          <w:rFonts w:ascii="Arial" w:eastAsia="Times New Roman" w:hAnsi="Arial" w:cs="Arial"/>
          <w:sz w:val="28"/>
          <w:szCs w:val="28"/>
          <w:lang w:val="es-ES_tradnl" w:eastAsia="es-ES"/>
        </w:rPr>
        <w:t>, Madrid: Valdemar, 2001.</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val="es-ES_tradnl" w:eastAsia="es-ES"/>
        </w:rPr>
        <w:t xml:space="preserve">- Serrano Alonso, Javier: </w:t>
      </w:r>
      <w:r w:rsidRPr="00B65EDC">
        <w:rPr>
          <w:rFonts w:ascii="Arial" w:eastAsia="Times New Roman" w:hAnsi="Arial" w:cs="Arial"/>
          <w:i/>
          <w:iCs/>
          <w:sz w:val="28"/>
          <w:szCs w:val="28"/>
          <w:lang w:val="es-ES_tradnl" w:eastAsia="es-ES"/>
        </w:rPr>
        <w:t>Los Cuentos de Valle-Inclán</w:t>
      </w:r>
      <w:r w:rsidRPr="00B65EDC">
        <w:rPr>
          <w:rFonts w:ascii="Arial" w:eastAsia="Times New Roman" w:hAnsi="Arial" w:cs="Arial"/>
          <w:sz w:val="28"/>
          <w:szCs w:val="28"/>
          <w:lang w:val="es-ES_tradnl" w:eastAsia="es-ES"/>
        </w:rPr>
        <w:t>.</w:t>
      </w:r>
      <w:r w:rsidRPr="00B65EDC">
        <w:rPr>
          <w:rFonts w:ascii="Arial" w:eastAsia="Times New Roman" w:hAnsi="Arial" w:cs="Arial"/>
          <w:i/>
          <w:iCs/>
          <w:sz w:val="28"/>
          <w:szCs w:val="28"/>
          <w:lang w:val="es-ES_tradnl" w:eastAsia="es-ES"/>
        </w:rPr>
        <w:t xml:space="preserve"> Estrategias de la escritura y genética textual</w:t>
      </w:r>
      <w:r w:rsidRPr="00B65EDC">
        <w:rPr>
          <w:rFonts w:ascii="Arial" w:eastAsia="Times New Roman" w:hAnsi="Arial" w:cs="Arial"/>
          <w:sz w:val="28"/>
          <w:szCs w:val="28"/>
          <w:lang w:val="es-ES_tradnl" w:eastAsia="es-ES"/>
        </w:rPr>
        <w:t>. Santiago de Compostela: Universidad de Santiago de Compostela, 1996.</w:t>
      </w:r>
      <w:r w:rsidRPr="00B65EDC">
        <w:rPr>
          <w:rFonts w:ascii="Arial" w:eastAsia="Times New Roman" w:hAnsi="Arial" w:cs="Arial"/>
          <w:sz w:val="28"/>
          <w:szCs w:val="28"/>
          <w:lang w:eastAsia="es-ES"/>
        </w:rPr>
        <w:t xml:space="preserve">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w:t>
      </w:r>
      <w:proofErr w:type="spellStart"/>
      <w:r w:rsidRPr="00B65EDC">
        <w:rPr>
          <w:rFonts w:ascii="Arial" w:eastAsia="Times New Roman" w:hAnsi="Arial" w:cs="Arial"/>
          <w:sz w:val="28"/>
          <w:szCs w:val="28"/>
          <w:lang w:eastAsia="es-ES"/>
        </w:rPr>
        <w:t>Speratti</w:t>
      </w:r>
      <w:proofErr w:type="spellEnd"/>
      <w:r w:rsidRPr="00B65EDC">
        <w:rPr>
          <w:rFonts w:ascii="Arial" w:eastAsia="Times New Roman" w:hAnsi="Arial" w:cs="Arial"/>
          <w:sz w:val="28"/>
          <w:szCs w:val="28"/>
          <w:lang w:eastAsia="es-ES"/>
        </w:rPr>
        <w:t xml:space="preserve">-Pinero, Emma Susana: </w:t>
      </w:r>
      <w:r w:rsidRPr="00B65EDC">
        <w:rPr>
          <w:rFonts w:ascii="Arial" w:eastAsia="Times New Roman" w:hAnsi="Arial" w:cs="Arial"/>
          <w:i/>
          <w:iCs/>
          <w:sz w:val="28"/>
          <w:szCs w:val="28"/>
          <w:lang w:eastAsia="es-ES"/>
        </w:rPr>
        <w:t>El ocultismo en Valle-Inclán</w:t>
      </w:r>
      <w:r w:rsidRPr="00B65EDC">
        <w:rPr>
          <w:rFonts w:ascii="Arial" w:eastAsia="Times New Roman" w:hAnsi="Arial" w:cs="Arial"/>
          <w:sz w:val="28"/>
          <w:szCs w:val="28"/>
          <w:lang w:eastAsia="es-ES"/>
        </w:rPr>
        <w:t xml:space="preserve">, London: Támesis </w:t>
      </w:r>
      <w:proofErr w:type="spellStart"/>
      <w:r w:rsidRPr="00B65EDC">
        <w:rPr>
          <w:rFonts w:ascii="Arial" w:eastAsia="Times New Roman" w:hAnsi="Arial" w:cs="Arial"/>
          <w:sz w:val="28"/>
          <w:szCs w:val="28"/>
          <w:lang w:eastAsia="es-ES"/>
        </w:rPr>
        <w:t>Books</w:t>
      </w:r>
      <w:proofErr w:type="spellEnd"/>
      <w:r w:rsidRPr="00B65EDC">
        <w:rPr>
          <w:rFonts w:ascii="Arial" w:eastAsia="Times New Roman" w:hAnsi="Arial" w:cs="Arial"/>
          <w:sz w:val="28"/>
          <w:szCs w:val="28"/>
          <w:lang w:eastAsia="es-ES"/>
        </w:rPr>
        <w:t xml:space="preserve">, 1974.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Trías, Eugenio: </w:t>
      </w:r>
      <w:r w:rsidRPr="00B65EDC">
        <w:rPr>
          <w:rFonts w:ascii="Arial" w:eastAsia="Times New Roman" w:hAnsi="Arial" w:cs="Arial"/>
          <w:i/>
          <w:iCs/>
          <w:sz w:val="28"/>
          <w:szCs w:val="28"/>
          <w:lang w:eastAsia="es-ES"/>
        </w:rPr>
        <w:t>Lo bello y lo siniestro</w:t>
      </w:r>
      <w:r w:rsidRPr="00B65EDC">
        <w:rPr>
          <w:rFonts w:ascii="Arial" w:eastAsia="Times New Roman" w:hAnsi="Arial" w:cs="Arial"/>
          <w:sz w:val="28"/>
          <w:szCs w:val="28"/>
          <w:lang w:eastAsia="es-ES"/>
        </w:rPr>
        <w:t xml:space="preserve">, Barcelona: Ariel, 2001.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Trouillhet</w:t>
      </w:r>
      <w:proofErr w:type="spellEnd"/>
      <w:r w:rsidRPr="00B65EDC">
        <w:rPr>
          <w:rFonts w:ascii="Arial" w:eastAsia="Times New Roman" w:hAnsi="Arial" w:cs="Arial"/>
          <w:sz w:val="28"/>
          <w:szCs w:val="28"/>
          <w:lang w:eastAsia="es-ES"/>
        </w:rPr>
        <w:t xml:space="preserve"> Manso, Juan: </w:t>
      </w:r>
      <w:hyperlink r:id="rId24" w:history="1">
        <w:r w:rsidRPr="00B65EDC">
          <w:rPr>
            <w:rFonts w:ascii="Arial" w:eastAsia="Times New Roman" w:hAnsi="Arial" w:cs="Arial"/>
            <w:sz w:val="28"/>
            <w:szCs w:val="28"/>
            <w:u w:val="single"/>
            <w:lang w:eastAsia="es-ES"/>
          </w:rPr>
          <w:t xml:space="preserve">«El teatro de lo siniestro de Valle-Inclán». </w:t>
        </w:r>
        <w:r w:rsidRPr="00B65EDC">
          <w:rPr>
            <w:rFonts w:ascii="Arial" w:eastAsia="Times New Roman" w:hAnsi="Arial" w:cs="Arial"/>
            <w:i/>
            <w:iCs/>
            <w:sz w:val="28"/>
            <w:szCs w:val="28"/>
            <w:u w:val="single"/>
            <w:lang w:eastAsia="es-ES"/>
          </w:rPr>
          <w:t>www.elpasajero.com</w:t>
        </w:r>
      </w:hyperlink>
      <w:r w:rsidRPr="00B65EDC">
        <w:rPr>
          <w:rFonts w:ascii="Arial" w:eastAsia="Times New Roman" w:hAnsi="Arial" w:cs="Arial"/>
          <w:i/>
          <w:iCs/>
          <w:sz w:val="28"/>
          <w:szCs w:val="28"/>
          <w:lang w:eastAsia="es-ES"/>
        </w:rPr>
        <w:t>,</w:t>
      </w:r>
      <w:r w:rsidRPr="00B65EDC">
        <w:rPr>
          <w:rFonts w:ascii="Arial" w:eastAsia="Times New Roman" w:hAnsi="Arial" w:cs="Arial"/>
          <w:sz w:val="28"/>
          <w:szCs w:val="28"/>
          <w:lang w:eastAsia="es-ES"/>
        </w:rPr>
        <w:t xml:space="preserve"> </w:t>
      </w:r>
      <w:r w:rsidRPr="00B65EDC">
        <w:rPr>
          <w:rFonts w:ascii="Arial" w:eastAsia="Times New Roman" w:hAnsi="Arial" w:cs="Arial"/>
          <w:i/>
          <w:iCs/>
          <w:sz w:val="28"/>
          <w:szCs w:val="28"/>
          <w:lang w:eastAsia="es-ES"/>
        </w:rPr>
        <w:t>Revista de estudios sobre Ramón del Valle-Inclán</w:t>
      </w:r>
      <w:r w:rsidRPr="00B65EDC">
        <w:rPr>
          <w:rFonts w:ascii="Arial" w:eastAsia="Times New Roman" w:hAnsi="Arial" w:cs="Arial"/>
          <w:sz w:val="28"/>
          <w:szCs w:val="28"/>
          <w:lang w:eastAsia="es-ES"/>
        </w:rPr>
        <w:t xml:space="preserve"> (Est</w:t>
      </w:r>
      <w:r w:rsidR="00620682">
        <w:rPr>
          <w:rFonts w:ascii="Arial" w:eastAsia="Times New Roman" w:hAnsi="Arial" w:cs="Arial"/>
          <w:sz w:val="28"/>
          <w:szCs w:val="28"/>
          <w:lang w:eastAsia="es-ES"/>
        </w:rPr>
        <w:t>í</w:t>
      </w:r>
      <w:r w:rsidRPr="00B65EDC">
        <w:rPr>
          <w:rFonts w:ascii="Arial" w:eastAsia="Times New Roman" w:hAnsi="Arial" w:cs="Arial"/>
          <w:sz w:val="28"/>
          <w:szCs w:val="28"/>
          <w:lang w:eastAsia="es-ES"/>
        </w:rPr>
        <w:t xml:space="preserve">o 2003).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_____________, </w:t>
      </w:r>
      <w:hyperlink r:id="rId25" w:history="1">
        <w:r w:rsidRPr="00B65EDC">
          <w:rPr>
            <w:rFonts w:ascii="Arial" w:eastAsia="Times New Roman" w:hAnsi="Arial" w:cs="Arial"/>
            <w:sz w:val="28"/>
            <w:szCs w:val="28"/>
            <w:u w:val="single"/>
            <w:lang w:eastAsia="es-ES"/>
          </w:rPr>
          <w:t>«Valle-Inclán y Shakespeare: El teatro bárbaro y el esperpento». </w:t>
        </w:r>
        <w:r w:rsidRPr="00B65EDC">
          <w:rPr>
            <w:rFonts w:ascii="Arial" w:eastAsia="Times New Roman" w:hAnsi="Arial" w:cs="Arial"/>
            <w:i/>
            <w:iCs/>
            <w:sz w:val="28"/>
            <w:szCs w:val="28"/>
            <w:lang w:eastAsia="es-ES"/>
          </w:rPr>
          <w:t>www.elpasajero.com</w:t>
        </w:r>
      </w:hyperlink>
      <w:r w:rsidRPr="00B65EDC">
        <w:rPr>
          <w:rFonts w:ascii="Arial" w:eastAsia="Times New Roman" w:hAnsi="Arial" w:cs="Arial"/>
          <w:i/>
          <w:iCs/>
          <w:sz w:val="28"/>
          <w:szCs w:val="28"/>
          <w:lang w:eastAsia="es-ES"/>
        </w:rPr>
        <w:t>, Revista de estudios sobre Ramón del Valle-Inclán</w:t>
      </w:r>
      <w:r w:rsidRPr="00B65EDC">
        <w:rPr>
          <w:rFonts w:ascii="Arial" w:eastAsia="Times New Roman" w:hAnsi="Arial" w:cs="Arial"/>
          <w:sz w:val="28"/>
          <w:szCs w:val="28"/>
          <w:lang w:eastAsia="es-ES"/>
        </w:rPr>
        <w:t xml:space="preserve"> (Estío 2004).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-_____________, </w:t>
      </w:r>
      <w:hyperlink r:id="rId26" w:history="1">
        <w:r w:rsidRPr="00B65EDC">
          <w:rPr>
            <w:rFonts w:ascii="Arial" w:eastAsia="Times New Roman" w:hAnsi="Arial" w:cs="Arial"/>
            <w:sz w:val="28"/>
            <w:szCs w:val="28"/>
            <w:u w:val="single"/>
            <w:lang w:eastAsia="es-ES"/>
          </w:rPr>
          <w:t>«El culto al héroe: Don Juan Manuel, nuevo Rey Lear de la Aldea»</w:t>
        </w:r>
        <w:r w:rsidRPr="00B65EDC">
          <w:rPr>
            <w:rFonts w:ascii="Arial" w:eastAsia="Times New Roman" w:hAnsi="Arial" w:cs="Arial"/>
            <w:i/>
            <w:iCs/>
            <w:sz w:val="28"/>
            <w:szCs w:val="28"/>
            <w:lang w:eastAsia="es-ES"/>
          </w:rPr>
          <w:t>, www.elpasajero.com</w:t>
        </w:r>
      </w:hyperlink>
      <w:r w:rsidRPr="00B65EDC">
        <w:rPr>
          <w:rFonts w:ascii="Arial" w:eastAsia="Times New Roman" w:hAnsi="Arial" w:cs="Arial"/>
          <w:sz w:val="28"/>
          <w:szCs w:val="28"/>
          <w:lang w:eastAsia="es-ES"/>
        </w:rPr>
        <w:t xml:space="preserve"> </w:t>
      </w:r>
      <w:r w:rsidRPr="00B65EDC">
        <w:rPr>
          <w:rFonts w:ascii="Arial" w:eastAsia="Times New Roman" w:hAnsi="Arial" w:cs="Arial"/>
          <w:i/>
          <w:iCs/>
          <w:sz w:val="28"/>
          <w:szCs w:val="28"/>
          <w:lang w:eastAsia="es-ES"/>
        </w:rPr>
        <w:t>Revista de estudios sobre Ramón del Valle-Inclán</w:t>
      </w:r>
      <w:r w:rsidRPr="00B65EDC">
        <w:rPr>
          <w:rFonts w:ascii="Arial" w:eastAsia="Times New Roman" w:hAnsi="Arial" w:cs="Arial"/>
          <w:sz w:val="28"/>
          <w:szCs w:val="28"/>
          <w:lang w:eastAsia="es-ES"/>
        </w:rPr>
        <w:t xml:space="preserve"> (2007).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lastRenderedPageBreak/>
        <w:t xml:space="preserve">- _____________, «Valle-Inclán frente a Shakespeare: una mirada del teatro de Valle-Inclán a través de Shakespeare». </w:t>
      </w:r>
      <w:r w:rsidRPr="00B65EDC">
        <w:rPr>
          <w:rFonts w:ascii="Arial" w:eastAsia="Times New Roman" w:hAnsi="Arial" w:cs="Arial"/>
          <w:i/>
          <w:iCs/>
          <w:sz w:val="28"/>
          <w:szCs w:val="28"/>
          <w:lang w:eastAsia="es-ES"/>
        </w:rPr>
        <w:t>Cuadrante</w:t>
      </w:r>
      <w:r w:rsidRPr="00B65EDC">
        <w:rPr>
          <w:rFonts w:ascii="Arial" w:eastAsia="Times New Roman" w:hAnsi="Arial" w:cs="Arial"/>
          <w:sz w:val="28"/>
          <w:szCs w:val="28"/>
          <w:lang w:eastAsia="es-ES"/>
        </w:rPr>
        <w:t xml:space="preserve"> 15 (diciembre 2007), pp.42-51.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_____________, </w:t>
      </w:r>
      <w:r w:rsidRPr="00B65EDC">
        <w:rPr>
          <w:rFonts w:ascii="Arial" w:eastAsia="Times New Roman" w:hAnsi="Arial" w:cs="Arial"/>
          <w:i/>
          <w:iCs/>
          <w:sz w:val="28"/>
          <w:szCs w:val="28"/>
          <w:lang w:eastAsia="es-ES"/>
        </w:rPr>
        <w:t>Shakespeare, Valle-Inclán y la renovación teatral española</w:t>
      </w:r>
      <w:r w:rsidRPr="00B65EDC">
        <w:rPr>
          <w:rFonts w:ascii="Arial" w:eastAsia="Times New Roman" w:hAnsi="Arial" w:cs="Arial"/>
          <w:sz w:val="28"/>
          <w:szCs w:val="28"/>
          <w:lang w:eastAsia="es-ES"/>
        </w:rPr>
        <w:t xml:space="preserve">. Chicago: </w:t>
      </w:r>
      <w:proofErr w:type="spellStart"/>
      <w:r w:rsidRPr="00B65EDC">
        <w:rPr>
          <w:rFonts w:ascii="Arial" w:eastAsia="Times New Roman" w:hAnsi="Arial" w:cs="Arial"/>
          <w:sz w:val="28"/>
          <w:szCs w:val="28"/>
          <w:lang w:eastAsia="es-ES"/>
        </w:rPr>
        <w:t>University</w:t>
      </w:r>
      <w:proofErr w:type="spellEnd"/>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of</w:t>
      </w:r>
      <w:proofErr w:type="spellEnd"/>
      <w:r w:rsidRPr="00B65EDC">
        <w:rPr>
          <w:rFonts w:ascii="Arial" w:eastAsia="Times New Roman" w:hAnsi="Arial" w:cs="Arial"/>
          <w:sz w:val="28"/>
          <w:szCs w:val="28"/>
          <w:lang w:eastAsia="es-ES"/>
        </w:rPr>
        <w:t xml:space="preserve"> Illinois at Chicago, 2007.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Valle-Inclán, Joaquín y Javier: </w:t>
      </w:r>
      <w:proofErr w:type="spellStart"/>
      <w:r w:rsidRPr="00B65EDC">
        <w:rPr>
          <w:rFonts w:ascii="Arial" w:eastAsia="Times New Roman" w:hAnsi="Arial" w:cs="Arial"/>
          <w:i/>
          <w:iCs/>
          <w:sz w:val="28"/>
          <w:szCs w:val="28"/>
          <w:lang w:eastAsia="es-ES"/>
        </w:rPr>
        <w:t>Bibliografia</w:t>
      </w:r>
      <w:proofErr w:type="spellEnd"/>
      <w:r w:rsidRPr="00B65EDC">
        <w:rPr>
          <w:rFonts w:ascii="Arial" w:eastAsia="Times New Roman" w:hAnsi="Arial" w:cs="Arial"/>
          <w:i/>
          <w:iCs/>
          <w:sz w:val="28"/>
          <w:szCs w:val="28"/>
          <w:lang w:eastAsia="es-ES"/>
        </w:rPr>
        <w:t xml:space="preserve"> de Don Ramón María del Valle-Inclán</w:t>
      </w:r>
      <w:r w:rsidRPr="00B65EDC">
        <w:rPr>
          <w:rFonts w:ascii="Arial" w:eastAsia="Times New Roman" w:hAnsi="Arial" w:cs="Arial"/>
          <w:sz w:val="28"/>
          <w:szCs w:val="28"/>
          <w:lang w:eastAsia="es-ES"/>
        </w:rPr>
        <w:t xml:space="preserve">, Valencia: </w:t>
      </w:r>
      <w:proofErr w:type="spellStart"/>
      <w:r w:rsidRPr="00B65EDC">
        <w:rPr>
          <w:rFonts w:ascii="Arial" w:eastAsia="Times New Roman" w:hAnsi="Arial" w:cs="Arial"/>
          <w:sz w:val="28"/>
          <w:szCs w:val="28"/>
          <w:lang w:eastAsia="es-ES"/>
        </w:rPr>
        <w:t>Pre-textos</w:t>
      </w:r>
      <w:proofErr w:type="spellEnd"/>
      <w:r w:rsidRPr="00B65EDC">
        <w:rPr>
          <w:rFonts w:ascii="Arial" w:eastAsia="Times New Roman" w:hAnsi="Arial" w:cs="Arial"/>
          <w:sz w:val="28"/>
          <w:szCs w:val="28"/>
          <w:lang w:eastAsia="es-ES"/>
        </w:rPr>
        <w:t xml:space="preserve">, 1995.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Valle-Inclán, Ramón María: </w:t>
      </w:r>
      <w:r w:rsidRPr="00B65EDC">
        <w:rPr>
          <w:rFonts w:ascii="Arial" w:eastAsia="Times New Roman" w:hAnsi="Arial" w:cs="Arial"/>
          <w:i/>
          <w:iCs/>
          <w:sz w:val="28"/>
          <w:szCs w:val="28"/>
          <w:lang w:eastAsia="es-ES"/>
        </w:rPr>
        <w:t>Jardín Umbrío</w:t>
      </w:r>
      <w:r w:rsidRPr="00B65EDC">
        <w:rPr>
          <w:rFonts w:ascii="Arial" w:eastAsia="Times New Roman" w:hAnsi="Arial" w:cs="Arial"/>
          <w:sz w:val="28"/>
          <w:szCs w:val="28"/>
          <w:lang w:eastAsia="es-ES"/>
        </w:rPr>
        <w:t xml:space="preserve">. </w:t>
      </w:r>
      <w:r w:rsidRPr="00B65EDC">
        <w:rPr>
          <w:rFonts w:ascii="Arial" w:eastAsia="Times New Roman" w:hAnsi="Arial" w:cs="Arial"/>
          <w:i/>
          <w:iCs/>
          <w:sz w:val="28"/>
          <w:szCs w:val="28"/>
          <w:lang w:eastAsia="es-ES"/>
        </w:rPr>
        <w:t>Historias de santos, de almas en pena, de duendes y de ladrones</w:t>
      </w:r>
      <w:r w:rsidRPr="00B65EDC">
        <w:rPr>
          <w:rFonts w:ascii="Arial" w:eastAsia="Times New Roman" w:hAnsi="Arial" w:cs="Arial"/>
          <w:sz w:val="28"/>
          <w:szCs w:val="28"/>
          <w:lang w:eastAsia="es-ES"/>
        </w:rPr>
        <w:t xml:space="preserve">. Miguel </w:t>
      </w:r>
      <w:proofErr w:type="spellStart"/>
      <w:r w:rsidRPr="00B65EDC">
        <w:rPr>
          <w:rFonts w:ascii="Arial" w:eastAsia="Times New Roman" w:hAnsi="Arial" w:cs="Arial"/>
          <w:sz w:val="28"/>
          <w:szCs w:val="28"/>
          <w:lang w:eastAsia="es-ES"/>
        </w:rPr>
        <w:t>Diéz</w:t>
      </w:r>
      <w:proofErr w:type="spellEnd"/>
      <w:r w:rsidRPr="00B65EDC">
        <w:rPr>
          <w:rFonts w:ascii="Arial" w:eastAsia="Times New Roman" w:hAnsi="Arial" w:cs="Arial"/>
          <w:sz w:val="28"/>
          <w:szCs w:val="28"/>
          <w:lang w:eastAsia="es-ES"/>
        </w:rPr>
        <w:t xml:space="preserve"> R. (</w:t>
      </w:r>
      <w:proofErr w:type="spellStart"/>
      <w:r w:rsidRPr="00B65EDC">
        <w:rPr>
          <w:rFonts w:ascii="Arial" w:eastAsia="Times New Roman" w:hAnsi="Arial" w:cs="Arial"/>
          <w:sz w:val="28"/>
          <w:szCs w:val="28"/>
          <w:lang w:eastAsia="es-ES"/>
        </w:rPr>
        <w:t>ed</w:t>
      </w:r>
      <w:proofErr w:type="spellEnd"/>
      <w:r w:rsidRPr="00B65EDC">
        <w:rPr>
          <w:rFonts w:ascii="Arial" w:eastAsia="Times New Roman" w:hAnsi="Arial" w:cs="Arial"/>
          <w:sz w:val="28"/>
          <w:szCs w:val="28"/>
          <w:lang w:eastAsia="es-ES"/>
        </w:rPr>
        <w:t xml:space="preserve">), Madrid: Espasa-Calpe, 2007.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_____________, </w:t>
      </w:r>
      <w:r w:rsidRPr="00B65EDC">
        <w:rPr>
          <w:rFonts w:ascii="Arial" w:eastAsia="Times New Roman" w:hAnsi="Arial" w:cs="Arial"/>
          <w:i/>
          <w:iCs/>
          <w:sz w:val="28"/>
          <w:szCs w:val="28"/>
          <w:lang w:eastAsia="es-ES"/>
        </w:rPr>
        <w:t>Obra Completa</w:t>
      </w:r>
      <w:r w:rsidRPr="00B65EDC">
        <w:rPr>
          <w:rFonts w:ascii="Arial" w:eastAsia="Times New Roman" w:hAnsi="Arial" w:cs="Arial"/>
          <w:sz w:val="28"/>
          <w:szCs w:val="28"/>
          <w:lang w:eastAsia="es-ES"/>
        </w:rPr>
        <w:t xml:space="preserve">. 2 </w:t>
      </w:r>
      <w:proofErr w:type="gramStart"/>
      <w:r w:rsidRPr="00B65EDC">
        <w:rPr>
          <w:rFonts w:ascii="Arial" w:eastAsia="Times New Roman" w:hAnsi="Arial" w:cs="Arial"/>
          <w:sz w:val="28"/>
          <w:szCs w:val="28"/>
          <w:lang w:eastAsia="es-ES"/>
        </w:rPr>
        <w:t>Vol.</w:t>
      </w:r>
      <w:proofErr w:type="gramEnd"/>
      <w:r w:rsidRPr="00B65EDC">
        <w:rPr>
          <w:rFonts w:ascii="Arial" w:eastAsia="Times New Roman" w:hAnsi="Arial" w:cs="Arial"/>
          <w:sz w:val="28"/>
          <w:szCs w:val="28"/>
          <w:lang w:eastAsia="es-ES"/>
        </w:rPr>
        <w:t xml:space="preserve">, Madrid: Espasa-Calpe, 2001.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_____________,</w:t>
      </w:r>
      <w:r w:rsidRPr="00B65EDC">
        <w:rPr>
          <w:rFonts w:ascii="Arial" w:eastAsia="Times New Roman" w:hAnsi="Arial" w:cs="Arial"/>
          <w:i/>
          <w:iCs/>
          <w:sz w:val="28"/>
          <w:szCs w:val="28"/>
          <w:lang w:eastAsia="es-ES"/>
        </w:rPr>
        <w:t xml:space="preserve"> Divinas palabras</w:t>
      </w:r>
      <w:r w:rsidRPr="00B65EDC">
        <w:rPr>
          <w:rFonts w:ascii="Arial" w:eastAsia="Times New Roman" w:hAnsi="Arial" w:cs="Arial"/>
          <w:sz w:val="28"/>
          <w:szCs w:val="28"/>
          <w:lang w:eastAsia="es-ES"/>
        </w:rPr>
        <w:t xml:space="preserve">. Leda </w:t>
      </w:r>
      <w:proofErr w:type="spellStart"/>
      <w:r w:rsidRPr="00B65EDC">
        <w:rPr>
          <w:rFonts w:ascii="Arial" w:eastAsia="Times New Roman" w:hAnsi="Arial" w:cs="Arial"/>
          <w:sz w:val="28"/>
          <w:szCs w:val="28"/>
          <w:lang w:eastAsia="es-ES"/>
        </w:rPr>
        <w:t>Schiavo</w:t>
      </w:r>
      <w:proofErr w:type="spellEnd"/>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ed</w:t>
      </w:r>
      <w:proofErr w:type="spellEnd"/>
      <w:r w:rsidRPr="00B65EDC">
        <w:rPr>
          <w:rFonts w:ascii="Arial" w:eastAsia="Times New Roman" w:hAnsi="Arial" w:cs="Arial"/>
          <w:sz w:val="28"/>
          <w:szCs w:val="28"/>
          <w:lang w:eastAsia="es-ES"/>
        </w:rPr>
        <w:t>), Barcelona: C</w:t>
      </w:r>
      <w:r>
        <w:rPr>
          <w:rFonts w:ascii="Arial" w:eastAsia="Times New Roman" w:hAnsi="Arial" w:cs="Arial"/>
          <w:sz w:val="28"/>
          <w:szCs w:val="28"/>
          <w:lang w:eastAsia="es-ES"/>
        </w:rPr>
        <w:t>í</w:t>
      </w:r>
      <w:r w:rsidRPr="00B65EDC">
        <w:rPr>
          <w:rFonts w:ascii="Arial" w:eastAsia="Times New Roman" w:hAnsi="Arial" w:cs="Arial"/>
          <w:sz w:val="28"/>
          <w:szCs w:val="28"/>
          <w:lang w:eastAsia="es-ES"/>
        </w:rPr>
        <w:t xml:space="preserve">rculo de lectores, 1990. </w:t>
      </w:r>
    </w:p>
    <w:p w:rsidR="00B65EDC" w:rsidRPr="00B65EDC" w:rsidRDefault="00B65EDC" w:rsidP="00B65EDC">
      <w:pPr>
        <w:spacing w:before="100" w:beforeAutospacing="1" w:after="100"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w:t>
      </w:r>
      <w:proofErr w:type="spellStart"/>
      <w:r w:rsidRPr="00B65EDC">
        <w:rPr>
          <w:rFonts w:ascii="Arial" w:eastAsia="Times New Roman" w:hAnsi="Arial" w:cs="Arial"/>
          <w:sz w:val="28"/>
          <w:szCs w:val="28"/>
          <w:lang w:eastAsia="es-ES"/>
        </w:rPr>
        <w:t>Yeast</w:t>
      </w:r>
      <w:proofErr w:type="spellEnd"/>
      <w:r w:rsidRPr="00B65EDC">
        <w:rPr>
          <w:rFonts w:ascii="Arial" w:eastAsia="Times New Roman" w:hAnsi="Arial" w:cs="Arial"/>
          <w:sz w:val="28"/>
          <w:szCs w:val="28"/>
          <w:lang w:eastAsia="es-ES"/>
        </w:rPr>
        <w:t xml:space="preserve">, William Butler: </w:t>
      </w:r>
      <w:r w:rsidRPr="00B65EDC">
        <w:rPr>
          <w:rFonts w:ascii="Arial" w:eastAsia="Times New Roman" w:hAnsi="Arial" w:cs="Arial"/>
          <w:i/>
          <w:iCs/>
          <w:sz w:val="28"/>
          <w:szCs w:val="28"/>
          <w:lang w:eastAsia="es-ES"/>
        </w:rPr>
        <w:t>El crepúsculo celta: mito, fantasía y folklore</w:t>
      </w:r>
      <w:r w:rsidRPr="00B65EDC">
        <w:rPr>
          <w:rFonts w:ascii="Arial" w:eastAsia="Times New Roman" w:hAnsi="Arial" w:cs="Arial"/>
          <w:sz w:val="28"/>
          <w:szCs w:val="28"/>
          <w:lang w:eastAsia="es-ES"/>
        </w:rPr>
        <w:t xml:space="preserve">, Barcelona: Ediciones Obelisco, 2007. </w:t>
      </w:r>
    </w:p>
    <w:p w:rsidR="00B65EDC" w:rsidRDefault="00B65EDC" w:rsidP="00B65EDC">
      <w:pPr>
        <w:pBdr>
          <w:bottom w:val="single" w:sz="12" w:space="1" w:color="auto"/>
        </w:pBdr>
        <w:spacing w:before="100" w:beforeAutospacing="1" w:afterAutospacing="1"/>
        <w:jc w:val="both"/>
        <w:rPr>
          <w:rFonts w:ascii="Arial" w:eastAsia="Times New Roman" w:hAnsi="Arial" w:cs="Arial"/>
          <w:sz w:val="28"/>
          <w:szCs w:val="28"/>
          <w:lang w:eastAsia="es-ES"/>
        </w:rPr>
      </w:pPr>
      <w:r w:rsidRPr="00B65EDC">
        <w:rPr>
          <w:rFonts w:ascii="Arial" w:eastAsia="Times New Roman" w:hAnsi="Arial" w:cs="Arial"/>
          <w:sz w:val="28"/>
          <w:szCs w:val="28"/>
          <w:lang w:eastAsia="es-ES"/>
        </w:rPr>
        <w:t xml:space="preserve">- Zamora Vicente, Alonso: </w:t>
      </w:r>
      <w:r w:rsidRPr="00B65EDC">
        <w:rPr>
          <w:rFonts w:ascii="Arial" w:eastAsia="Times New Roman" w:hAnsi="Arial" w:cs="Arial"/>
          <w:i/>
          <w:iCs/>
          <w:sz w:val="28"/>
          <w:szCs w:val="28"/>
          <w:lang w:eastAsia="es-ES"/>
        </w:rPr>
        <w:t>Valle-Inclán, novelista por entregas</w:t>
      </w:r>
      <w:r w:rsidRPr="00B65EDC">
        <w:rPr>
          <w:rFonts w:ascii="Arial" w:eastAsia="Times New Roman" w:hAnsi="Arial" w:cs="Arial"/>
          <w:sz w:val="28"/>
          <w:szCs w:val="28"/>
          <w:lang w:eastAsia="es-ES"/>
        </w:rPr>
        <w:t>, Madrid, Cuadernos Taurus, núm. 117, 1973.</w:t>
      </w:r>
    </w:p>
    <w:p w:rsidR="00C036FC" w:rsidRDefault="00C036FC" w:rsidP="00B65EDC">
      <w:pPr>
        <w:pBdr>
          <w:bottom w:val="single" w:sz="12" w:space="1" w:color="auto"/>
        </w:pBdr>
        <w:spacing w:before="100" w:beforeAutospacing="1" w:afterAutospacing="1"/>
        <w:jc w:val="both"/>
        <w:rPr>
          <w:rFonts w:ascii="Arial" w:eastAsia="Times New Roman" w:hAnsi="Arial" w:cs="Arial"/>
          <w:sz w:val="28"/>
          <w:szCs w:val="28"/>
          <w:lang w:eastAsia="es-ES"/>
        </w:rPr>
      </w:pPr>
    </w:p>
    <w:p w:rsidR="00C036FC" w:rsidRDefault="00C036FC" w:rsidP="00C036FC">
      <w:pPr>
        <w:spacing w:line="277" w:lineRule="atLeast"/>
        <w:rPr>
          <w:rFonts w:ascii="Arial" w:eastAsia="Times New Roman" w:hAnsi="Arial" w:cs="Arial"/>
          <w:b/>
          <w:sz w:val="28"/>
          <w:szCs w:val="28"/>
          <w:lang w:eastAsia="es-ES"/>
        </w:rPr>
      </w:pPr>
      <w:r>
        <w:rPr>
          <w:rFonts w:ascii="Arial" w:eastAsia="Times New Roman" w:hAnsi="Arial" w:cs="Arial"/>
          <w:b/>
          <w:sz w:val="28"/>
          <w:szCs w:val="28"/>
          <w:lang w:eastAsia="es-ES"/>
        </w:rPr>
        <w:t>PROPUESTAS PARA LA SESIÓN DE ENCUENTRO</w:t>
      </w:r>
    </w:p>
    <w:p w:rsidR="00170766" w:rsidRDefault="00170766" w:rsidP="00C036FC">
      <w:pPr>
        <w:spacing w:line="277" w:lineRule="atLeast"/>
        <w:rPr>
          <w:rFonts w:ascii="Arial" w:eastAsia="Times New Roman" w:hAnsi="Arial" w:cs="Arial"/>
          <w:b/>
          <w:sz w:val="28"/>
          <w:szCs w:val="28"/>
          <w:lang w:eastAsia="es-ES"/>
        </w:rPr>
      </w:pPr>
    </w:p>
    <w:p w:rsidR="00170766" w:rsidRDefault="00170766" w:rsidP="00170766">
      <w:pPr>
        <w:spacing w:line="460" w:lineRule="atLeast"/>
        <w:jc w:val="left"/>
        <w:textAlignment w:val="baseline"/>
        <w:rPr>
          <w:rFonts w:ascii="Georgia" w:eastAsia="Times New Roman" w:hAnsi="Georgia" w:cs="Times New Roman"/>
          <w:b/>
          <w:bCs/>
          <w:color w:val="666666"/>
          <w:sz w:val="21"/>
          <w:szCs w:val="21"/>
          <w:lang w:eastAsia="es-ES"/>
        </w:rPr>
      </w:pPr>
    </w:p>
    <w:p w:rsidR="00170766" w:rsidRDefault="00170766" w:rsidP="00962107">
      <w:pPr>
        <w:spacing w:line="460" w:lineRule="atLeast"/>
        <w:textAlignment w:val="baseline"/>
        <w:rPr>
          <w:rFonts w:ascii="Arial" w:eastAsia="Times New Roman" w:hAnsi="Arial" w:cs="Arial"/>
          <w:b/>
          <w:sz w:val="28"/>
          <w:szCs w:val="28"/>
          <w:lang w:eastAsia="es-ES"/>
        </w:rPr>
      </w:pPr>
      <w:r w:rsidRPr="00962107">
        <w:rPr>
          <w:rFonts w:ascii="Arial" w:eastAsia="Times New Roman" w:hAnsi="Arial" w:cs="Arial"/>
          <w:b/>
          <w:sz w:val="28"/>
          <w:szCs w:val="28"/>
          <w:lang w:eastAsia="es-ES"/>
        </w:rPr>
        <w:t xml:space="preserve">DEFINICIÓN DE CUENTO DE TERROR </w:t>
      </w:r>
      <w:r w:rsidRPr="00962107">
        <w:rPr>
          <w:rStyle w:val="Refdenotaalpie"/>
          <w:rFonts w:ascii="Arial" w:eastAsia="Times New Roman" w:hAnsi="Arial" w:cs="Arial"/>
          <w:b/>
          <w:sz w:val="28"/>
          <w:szCs w:val="28"/>
          <w:lang w:eastAsia="es-ES"/>
        </w:rPr>
        <w:footnoteReference w:id="2"/>
      </w:r>
    </w:p>
    <w:p w:rsidR="00962107" w:rsidRPr="00962107" w:rsidRDefault="00962107" w:rsidP="00962107">
      <w:pPr>
        <w:spacing w:line="460" w:lineRule="atLeast"/>
        <w:textAlignment w:val="baseline"/>
        <w:rPr>
          <w:rFonts w:ascii="Arial" w:eastAsia="Times New Roman" w:hAnsi="Arial" w:cs="Arial"/>
          <w:sz w:val="28"/>
          <w:szCs w:val="28"/>
          <w:lang w:eastAsia="es-ES"/>
        </w:rPr>
      </w:pPr>
    </w:p>
    <w:p w:rsidR="00170766" w:rsidRPr="00170766" w:rsidRDefault="00170766" w:rsidP="00A00C89">
      <w:pPr>
        <w:spacing w:line="460" w:lineRule="atLeast"/>
        <w:ind w:firstLine="708"/>
        <w:jc w:val="both"/>
        <w:textAlignment w:val="baseline"/>
        <w:rPr>
          <w:rFonts w:ascii="Arial" w:eastAsia="Times New Roman" w:hAnsi="Arial" w:cs="Arial"/>
          <w:sz w:val="28"/>
          <w:szCs w:val="28"/>
          <w:lang w:eastAsia="es-ES"/>
        </w:rPr>
      </w:pPr>
      <w:r w:rsidRPr="00170766">
        <w:rPr>
          <w:rFonts w:ascii="Arial" w:eastAsia="Times New Roman" w:hAnsi="Arial" w:cs="Arial"/>
          <w:sz w:val="28"/>
          <w:szCs w:val="28"/>
          <w:lang w:eastAsia="es-ES"/>
        </w:rPr>
        <w:t xml:space="preserve">Un </w:t>
      </w:r>
      <w:hyperlink r:id="rId27" w:history="1">
        <w:r w:rsidRPr="00962107">
          <w:rPr>
            <w:rFonts w:ascii="Arial" w:eastAsia="Times New Roman" w:hAnsi="Arial" w:cs="Arial"/>
            <w:bCs/>
            <w:sz w:val="28"/>
            <w:szCs w:val="28"/>
            <w:bdr w:val="none" w:sz="0" w:space="0" w:color="auto" w:frame="1"/>
            <w:lang w:eastAsia="es-ES"/>
          </w:rPr>
          <w:t>cuento</w:t>
        </w:r>
      </w:hyperlink>
      <w:r w:rsidRPr="00170766">
        <w:rPr>
          <w:rFonts w:ascii="Arial" w:eastAsia="Times New Roman" w:hAnsi="Arial" w:cs="Arial"/>
          <w:sz w:val="28"/>
          <w:szCs w:val="28"/>
          <w:lang w:eastAsia="es-ES"/>
        </w:rPr>
        <w:t xml:space="preserve"> es una </w:t>
      </w:r>
      <w:r w:rsidRPr="00962107">
        <w:rPr>
          <w:rFonts w:ascii="Arial" w:eastAsia="Times New Roman" w:hAnsi="Arial" w:cs="Arial"/>
          <w:bCs/>
          <w:sz w:val="28"/>
          <w:szCs w:val="28"/>
          <w:bdr w:val="none" w:sz="0" w:space="0" w:color="auto" w:frame="1"/>
          <w:lang w:eastAsia="es-ES"/>
        </w:rPr>
        <w:t>narración breve de hechos imaginarios</w:t>
      </w:r>
      <w:r w:rsidRPr="00170766">
        <w:rPr>
          <w:rFonts w:ascii="Arial" w:eastAsia="Times New Roman" w:hAnsi="Arial" w:cs="Arial"/>
          <w:sz w:val="28"/>
          <w:szCs w:val="28"/>
          <w:lang w:eastAsia="es-ES"/>
        </w:rPr>
        <w:t>, que presenta un grupo reducido de personajes y apela a la economía de recursos narrativos para desarrollar un argumento no demasiado complejo.</w:t>
      </w:r>
    </w:p>
    <w:p w:rsidR="00170766" w:rsidRPr="00170766" w:rsidRDefault="00170766" w:rsidP="00170766">
      <w:pPr>
        <w:spacing w:line="480" w:lineRule="atLeast"/>
        <w:jc w:val="both"/>
        <w:textAlignment w:val="baseline"/>
        <w:rPr>
          <w:rFonts w:ascii="Arial" w:eastAsia="Times New Roman" w:hAnsi="Arial" w:cs="Arial"/>
          <w:sz w:val="28"/>
          <w:szCs w:val="28"/>
          <w:lang w:eastAsia="es-ES"/>
        </w:rPr>
      </w:pPr>
    </w:p>
    <w:p w:rsidR="00170766" w:rsidRPr="00170766" w:rsidRDefault="00170766" w:rsidP="00A00C89">
      <w:pPr>
        <w:spacing w:line="460" w:lineRule="atLeast"/>
        <w:ind w:firstLine="708"/>
        <w:jc w:val="both"/>
        <w:textAlignment w:val="baseline"/>
        <w:rPr>
          <w:rFonts w:ascii="Arial" w:eastAsia="Times New Roman" w:hAnsi="Arial" w:cs="Arial"/>
          <w:sz w:val="28"/>
          <w:szCs w:val="28"/>
          <w:lang w:eastAsia="es-ES"/>
        </w:rPr>
      </w:pPr>
      <w:r w:rsidRPr="00170766">
        <w:rPr>
          <w:rFonts w:ascii="Arial" w:eastAsia="Times New Roman" w:hAnsi="Arial" w:cs="Arial"/>
          <w:sz w:val="28"/>
          <w:szCs w:val="28"/>
          <w:lang w:eastAsia="es-ES"/>
        </w:rPr>
        <w:lastRenderedPageBreak/>
        <w:t xml:space="preserve">El </w:t>
      </w:r>
      <w:r w:rsidRPr="00962107">
        <w:rPr>
          <w:rFonts w:ascii="Arial" w:eastAsia="Times New Roman" w:hAnsi="Arial" w:cs="Arial"/>
          <w:bCs/>
          <w:sz w:val="28"/>
          <w:szCs w:val="28"/>
          <w:bdr w:val="none" w:sz="0" w:space="0" w:color="auto" w:frame="1"/>
          <w:lang w:eastAsia="es-ES"/>
        </w:rPr>
        <w:t>terror</w:t>
      </w:r>
      <w:r w:rsidRPr="00170766">
        <w:rPr>
          <w:rFonts w:ascii="Arial" w:eastAsia="Times New Roman" w:hAnsi="Arial" w:cs="Arial"/>
          <w:sz w:val="28"/>
          <w:szCs w:val="28"/>
          <w:lang w:eastAsia="es-ES"/>
        </w:rPr>
        <w:t xml:space="preserve">, por su parte, es el </w:t>
      </w:r>
      <w:r w:rsidRPr="00962107">
        <w:rPr>
          <w:rFonts w:ascii="Arial" w:eastAsia="Times New Roman" w:hAnsi="Arial" w:cs="Arial"/>
          <w:bCs/>
          <w:sz w:val="28"/>
          <w:szCs w:val="28"/>
          <w:bdr w:val="none" w:sz="0" w:space="0" w:color="auto" w:frame="1"/>
          <w:lang w:eastAsia="es-ES"/>
        </w:rPr>
        <w:t>sentimiento más intenso de</w:t>
      </w:r>
      <w:r w:rsidRPr="00170766">
        <w:rPr>
          <w:rFonts w:ascii="Arial" w:eastAsia="Times New Roman" w:hAnsi="Arial" w:cs="Arial"/>
          <w:sz w:val="28"/>
          <w:szCs w:val="28"/>
          <w:lang w:eastAsia="es-ES"/>
        </w:rPr>
        <w:t xml:space="preserve"> </w:t>
      </w:r>
      <w:hyperlink r:id="rId28" w:history="1">
        <w:r w:rsidRPr="00962107">
          <w:rPr>
            <w:rFonts w:ascii="Arial" w:eastAsia="Times New Roman" w:hAnsi="Arial" w:cs="Arial"/>
            <w:bCs/>
            <w:sz w:val="28"/>
            <w:szCs w:val="28"/>
            <w:bdr w:val="none" w:sz="0" w:space="0" w:color="auto" w:frame="1"/>
            <w:lang w:eastAsia="es-ES"/>
          </w:rPr>
          <w:t>miedo</w:t>
        </w:r>
      </w:hyperlink>
      <w:r w:rsidRPr="00170766">
        <w:rPr>
          <w:rFonts w:ascii="Arial" w:eastAsia="Times New Roman" w:hAnsi="Arial" w:cs="Arial"/>
          <w:sz w:val="28"/>
          <w:szCs w:val="28"/>
          <w:lang w:eastAsia="es-ES"/>
        </w:rPr>
        <w:t xml:space="preserve">, donde el individuo ya no puede pensar de forma racional. </w:t>
      </w:r>
    </w:p>
    <w:p w:rsidR="00170766" w:rsidRPr="00170766" w:rsidRDefault="00170766" w:rsidP="00A00C89">
      <w:pPr>
        <w:spacing w:line="460" w:lineRule="atLeast"/>
        <w:ind w:firstLine="708"/>
        <w:jc w:val="both"/>
        <w:textAlignment w:val="baseline"/>
        <w:rPr>
          <w:rFonts w:ascii="Arial" w:eastAsia="Times New Roman" w:hAnsi="Arial" w:cs="Arial"/>
          <w:sz w:val="28"/>
          <w:szCs w:val="28"/>
          <w:lang w:eastAsia="es-ES"/>
        </w:rPr>
      </w:pPr>
      <w:r w:rsidRPr="00170766">
        <w:rPr>
          <w:rFonts w:ascii="Arial" w:eastAsia="Times New Roman" w:hAnsi="Arial" w:cs="Arial"/>
          <w:sz w:val="28"/>
          <w:szCs w:val="28"/>
          <w:lang w:eastAsia="es-ES"/>
        </w:rPr>
        <w:t xml:space="preserve">Un </w:t>
      </w:r>
      <w:r w:rsidRPr="00962107">
        <w:rPr>
          <w:rFonts w:ascii="Arial" w:eastAsia="Times New Roman" w:hAnsi="Arial" w:cs="Arial"/>
          <w:bCs/>
          <w:sz w:val="28"/>
          <w:szCs w:val="28"/>
          <w:bdr w:val="none" w:sz="0" w:space="0" w:color="auto" w:frame="1"/>
          <w:lang w:eastAsia="es-ES"/>
        </w:rPr>
        <w:t>cuento de terror</w:t>
      </w:r>
      <w:r w:rsidRPr="00170766">
        <w:rPr>
          <w:rFonts w:ascii="Arial" w:eastAsia="Times New Roman" w:hAnsi="Arial" w:cs="Arial"/>
          <w:sz w:val="28"/>
          <w:szCs w:val="28"/>
          <w:lang w:eastAsia="es-ES"/>
        </w:rPr>
        <w:t>, por lo tanto, es un relato literario que intenta generar sentimientos de miedo en el lector. Para esto presenta historias vinculadas a las temáticas más atemorizantes para los seres humanos, como la muerte, los crímenes, las catástrofes naturales, los espíritus y las bestias sobrenaturales.</w:t>
      </w:r>
    </w:p>
    <w:p w:rsidR="00170766" w:rsidRPr="00170766" w:rsidRDefault="00170766" w:rsidP="00170766">
      <w:pPr>
        <w:spacing w:line="460" w:lineRule="atLeast"/>
        <w:jc w:val="both"/>
        <w:textAlignment w:val="baseline"/>
        <w:rPr>
          <w:rFonts w:ascii="Arial" w:eastAsia="Times New Roman" w:hAnsi="Arial" w:cs="Arial"/>
          <w:b/>
          <w:sz w:val="28"/>
          <w:szCs w:val="28"/>
          <w:lang w:eastAsia="es-ES"/>
        </w:rPr>
      </w:pPr>
      <w:r w:rsidRPr="00170766">
        <w:rPr>
          <w:rFonts w:ascii="Arial" w:eastAsia="Times New Roman" w:hAnsi="Arial" w:cs="Arial"/>
          <w:b/>
          <w:bCs/>
          <w:sz w:val="28"/>
          <w:szCs w:val="28"/>
          <w:bdr w:val="none" w:sz="0" w:space="0" w:color="auto" w:frame="1"/>
          <w:lang w:eastAsia="es-ES"/>
        </w:rPr>
        <w:t>Elementos necesarios para un buen cuento de terror</w:t>
      </w:r>
    </w:p>
    <w:p w:rsidR="00170766" w:rsidRPr="00170766" w:rsidRDefault="00170766" w:rsidP="00A00C89">
      <w:pPr>
        <w:spacing w:line="460" w:lineRule="atLeast"/>
        <w:ind w:firstLine="708"/>
        <w:jc w:val="both"/>
        <w:textAlignment w:val="baseline"/>
        <w:rPr>
          <w:rFonts w:ascii="Arial" w:eastAsia="Times New Roman" w:hAnsi="Arial" w:cs="Arial"/>
          <w:sz w:val="28"/>
          <w:szCs w:val="28"/>
          <w:lang w:eastAsia="es-ES"/>
        </w:rPr>
      </w:pPr>
      <w:r w:rsidRPr="00170766">
        <w:rPr>
          <w:rFonts w:ascii="Arial" w:eastAsia="Times New Roman" w:hAnsi="Arial" w:cs="Arial"/>
          <w:sz w:val="28"/>
          <w:szCs w:val="28"/>
          <w:lang w:eastAsia="es-ES"/>
        </w:rPr>
        <w:t xml:space="preserve">A la hora de escribir una historia de terror es importante tener en cuenta que hay </w:t>
      </w:r>
      <w:r w:rsidRPr="00170766">
        <w:rPr>
          <w:rFonts w:ascii="Arial" w:eastAsia="Times New Roman" w:hAnsi="Arial" w:cs="Arial"/>
          <w:bCs/>
          <w:sz w:val="28"/>
          <w:szCs w:val="28"/>
          <w:bdr w:val="none" w:sz="0" w:space="0" w:color="auto" w:frame="1"/>
          <w:lang w:eastAsia="es-ES"/>
        </w:rPr>
        <w:t>cuatro elementos básicos</w:t>
      </w:r>
      <w:r w:rsidRPr="00170766">
        <w:rPr>
          <w:rFonts w:ascii="Arial" w:eastAsia="Times New Roman" w:hAnsi="Arial" w:cs="Arial"/>
          <w:sz w:val="28"/>
          <w:szCs w:val="28"/>
          <w:lang w:eastAsia="es-ES"/>
        </w:rPr>
        <w:t xml:space="preserve"> para conseguir </w:t>
      </w:r>
      <w:r w:rsidRPr="00170766">
        <w:rPr>
          <w:rFonts w:ascii="Arial" w:eastAsia="Times New Roman" w:hAnsi="Arial" w:cs="Arial"/>
          <w:bCs/>
          <w:sz w:val="28"/>
          <w:szCs w:val="28"/>
          <w:bdr w:val="none" w:sz="0" w:space="0" w:color="auto" w:frame="1"/>
          <w:lang w:eastAsia="es-ES"/>
        </w:rPr>
        <w:t xml:space="preserve">causar </w:t>
      </w:r>
      <w:hyperlink r:id="rId29" w:history="1">
        <w:r w:rsidRPr="00962107">
          <w:rPr>
            <w:rFonts w:ascii="Arial" w:eastAsia="Times New Roman" w:hAnsi="Arial" w:cs="Arial"/>
            <w:bCs/>
            <w:sz w:val="28"/>
            <w:szCs w:val="28"/>
            <w:bdr w:val="none" w:sz="0" w:space="0" w:color="auto" w:frame="1"/>
            <w:lang w:eastAsia="es-ES"/>
          </w:rPr>
          <w:t>temor</w:t>
        </w:r>
      </w:hyperlink>
      <w:r w:rsidRPr="00170766">
        <w:rPr>
          <w:rFonts w:ascii="Arial" w:eastAsia="Times New Roman" w:hAnsi="Arial" w:cs="Arial"/>
          <w:sz w:val="28"/>
          <w:szCs w:val="28"/>
          <w:lang w:eastAsia="es-ES"/>
        </w:rPr>
        <w:t xml:space="preserve"> en el lector, los mismos son:</w:t>
      </w:r>
    </w:p>
    <w:p w:rsidR="00170766" w:rsidRPr="00170766" w:rsidRDefault="00170766" w:rsidP="00170766">
      <w:pPr>
        <w:spacing w:line="460" w:lineRule="atLeast"/>
        <w:jc w:val="both"/>
        <w:textAlignment w:val="baseline"/>
        <w:rPr>
          <w:rFonts w:ascii="Arial" w:eastAsia="Times New Roman" w:hAnsi="Arial" w:cs="Arial"/>
          <w:sz w:val="28"/>
          <w:szCs w:val="28"/>
          <w:lang w:eastAsia="es-ES"/>
        </w:rPr>
      </w:pPr>
      <w:r w:rsidRPr="00170766">
        <w:rPr>
          <w:rFonts w:ascii="Arial" w:eastAsia="Times New Roman" w:hAnsi="Arial" w:cs="Arial"/>
          <w:b/>
          <w:bCs/>
          <w:sz w:val="28"/>
          <w:szCs w:val="28"/>
          <w:bdr w:val="none" w:sz="0" w:space="0" w:color="auto" w:frame="1"/>
          <w:lang w:eastAsia="es-ES"/>
        </w:rPr>
        <w:t xml:space="preserve">* Transgredir lo </w:t>
      </w:r>
      <w:hyperlink r:id="rId30" w:history="1">
        <w:r w:rsidRPr="00962107">
          <w:rPr>
            <w:rFonts w:ascii="Arial" w:eastAsia="Times New Roman" w:hAnsi="Arial" w:cs="Arial"/>
            <w:b/>
            <w:bCs/>
            <w:sz w:val="28"/>
            <w:szCs w:val="28"/>
            <w:bdr w:val="none" w:sz="0" w:space="0" w:color="auto" w:frame="1"/>
            <w:lang w:eastAsia="es-ES"/>
          </w:rPr>
          <w:t>cotidiano</w:t>
        </w:r>
      </w:hyperlink>
      <w:r w:rsidRPr="00170766">
        <w:rPr>
          <w:rFonts w:ascii="Arial" w:eastAsia="Times New Roman" w:hAnsi="Arial" w:cs="Arial"/>
          <w:b/>
          <w:sz w:val="28"/>
          <w:szCs w:val="28"/>
          <w:lang w:eastAsia="es-ES"/>
        </w:rPr>
        <w:t>:</w:t>
      </w:r>
      <w:r w:rsidRPr="00170766">
        <w:rPr>
          <w:rFonts w:ascii="Arial" w:eastAsia="Times New Roman" w:hAnsi="Arial" w:cs="Arial"/>
          <w:sz w:val="28"/>
          <w:szCs w:val="28"/>
          <w:lang w:eastAsia="es-ES"/>
        </w:rPr>
        <w:t xml:space="preserve"> es necesario que en el relato tenga lugar un evento determinado que rompa con la armonía cotidiana de el o los protagonistas, modificando violentamente su existencia;</w:t>
      </w:r>
    </w:p>
    <w:p w:rsidR="00170766" w:rsidRPr="00170766" w:rsidRDefault="00170766" w:rsidP="00170766">
      <w:pPr>
        <w:spacing w:line="460" w:lineRule="atLeast"/>
        <w:jc w:val="both"/>
        <w:textAlignment w:val="baseline"/>
        <w:rPr>
          <w:rFonts w:ascii="Arial" w:eastAsia="Times New Roman" w:hAnsi="Arial" w:cs="Arial"/>
          <w:sz w:val="28"/>
          <w:szCs w:val="28"/>
          <w:lang w:eastAsia="es-ES"/>
        </w:rPr>
      </w:pPr>
      <w:r w:rsidRPr="00170766">
        <w:rPr>
          <w:rFonts w:ascii="Arial" w:eastAsia="Times New Roman" w:hAnsi="Arial" w:cs="Arial"/>
          <w:b/>
          <w:bCs/>
          <w:sz w:val="28"/>
          <w:szCs w:val="28"/>
          <w:bdr w:val="none" w:sz="0" w:space="0" w:color="auto" w:frame="1"/>
          <w:lang w:eastAsia="es-ES"/>
        </w:rPr>
        <w:t>* Acercarse a lo desconocido</w:t>
      </w:r>
      <w:r w:rsidRPr="00170766">
        <w:rPr>
          <w:rFonts w:ascii="Arial" w:eastAsia="Times New Roman" w:hAnsi="Arial" w:cs="Arial"/>
          <w:b/>
          <w:sz w:val="28"/>
          <w:szCs w:val="28"/>
          <w:lang w:eastAsia="es-ES"/>
        </w:rPr>
        <w:t>:</w:t>
      </w:r>
      <w:r w:rsidRPr="00170766">
        <w:rPr>
          <w:rFonts w:ascii="Arial" w:eastAsia="Times New Roman" w:hAnsi="Arial" w:cs="Arial"/>
          <w:sz w:val="28"/>
          <w:szCs w:val="28"/>
          <w:lang w:eastAsia="es-ES"/>
        </w:rPr>
        <w:t xml:space="preserve"> ese evento debe estar relacionado con algo que cause una cierta incertidumbre, una sorpresa que no sea agradable y, sobre todo, que no puede ser explicado mediante la razón;</w:t>
      </w:r>
    </w:p>
    <w:p w:rsidR="00170766" w:rsidRPr="00170766" w:rsidRDefault="00170766" w:rsidP="00170766">
      <w:pPr>
        <w:spacing w:line="460" w:lineRule="atLeast"/>
        <w:jc w:val="both"/>
        <w:textAlignment w:val="baseline"/>
        <w:rPr>
          <w:rFonts w:ascii="Arial" w:eastAsia="Times New Roman" w:hAnsi="Arial" w:cs="Arial"/>
          <w:sz w:val="28"/>
          <w:szCs w:val="28"/>
          <w:lang w:eastAsia="es-ES"/>
        </w:rPr>
      </w:pPr>
      <w:r w:rsidRPr="00170766">
        <w:rPr>
          <w:rFonts w:ascii="Arial" w:eastAsia="Times New Roman" w:hAnsi="Arial" w:cs="Arial"/>
          <w:b/>
          <w:bCs/>
          <w:sz w:val="28"/>
          <w:szCs w:val="28"/>
          <w:bdr w:val="none" w:sz="0" w:space="0" w:color="auto" w:frame="1"/>
          <w:lang w:eastAsia="es-ES"/>
        </w:rPr>
        <w:t>* Utilizar elementos sobrenaturales</w:t>
      </w:r>
      <w:r w:rsidRPr="00170766">
        <w:rPr>
          <w:rFonts w:ascii="Arial" w:eastAsia="Times New Roman" w:hAnsi="Arial" w:cs="Arial"/>
          <w:b/>
          <w:sz w:val="28"/>
          <w:szCs w:val="28"/>
          <w:lang w:eastAsia="es-ES"/>
        </w:rPr>
        <w:t>:</w:t>
      </w:r>
      <w:r w:rsidRPr="00170766">
        <w:rPr>
          <w:rFonts w:ascii="Arial" w:eastAsia="Times New Roman" w:hAnsi="Arial" w:cs="Arial"/>
          <w:sz w:val="28"/>
          <w:szCs w:val="28"/>
          <w:lang w:eastAsia="es-ES"/>
        </w:rPr>
        <w:t xml:space="preserve"> ese hecho, inexplicable a través de la razón, debe contar con características sobrenaturales. No necesariamente se tratará de un fantasma puede estar relacionado incluso con actitudes humanas difíciles de comprender por una mente normal: </w:t>
      </w:r>
      <w:hyperlink r:id="rId31" w:history="1">
        <w:r w:rsidRPr="00962107">
          <w:rPr>
            <w:rFonts w:ascii="Arial" w:eastAsia="Times New Roman" w:hAnsi="Arial" w:cs="Arial"/>
            <w:sz w:val="28"/>
            <w:szCs w:val="28"/>
            <w:lang w:eastAsia="es-ES"/>
          </w:rPr>
          <w:t>homicidios</w:t>
        </w:r>
      </w:hyperlink>
      <w:r w:rsidRPr="00170766">
        <w:rPr>
          <w:rFonts w:ascii="Arial" w:eastAsia="Times New Roman" w:hAnsi="Arial" w:cs="Arial"/>
          <w:sz w:val="28"/>
          <w:szCs w:val="28"/>
          <w:lang w:eastAsia="es-ES"/>
        </w:rPr>
        <w:t>, actos deleznables, etc. El relato debe motivar al lector a deshumanizar al individuo, porque a través de su forma de comprender el mundo nunca conseguirá discernir su esencia;</w:t>
      </w:r>
    </w:p>
    <w:p w:rsidR="00170766" w:rsidRDefault="00170766" w:rsidP="00170766">
      <w:pPr>
        <w:spacing w:line="460" w:lineRule="atLeast"/>
        <w:jc w:val="both"/>
        <w:textAlignment w:val="baseline"/>
        <w:rPr>
          <w:rFonts w:ascii="Arial" w:eastAsia="Times New Roman" w:hAnsi="Arial" w:cs="Arial"/>
          <w:sz w:val="28"/>
          <w:szCs w:val="28"/>
          <w:lang w:eastAsia="es-ES"/>
        </w:rPr>
      </w:pPr>
      <w:r w:rsidRPr="00170766">
        <w:rPr>
          <w:rFonts w:ascii="Arial" w:eastAsia="Times New Roman" w:hAnsi="Arial" w:cs="Arial"/>
          <w:b/>
          <w:bCs/>
          <w:sz w:val="28"/>
          <w:szCs w:val="28"/>
          <w:bdr w:val="none" w:sz="0" w:space="0" w:color="auto" w:frame="1"/>
          <w:lang w:eastAsia="es-ES"/>
        </w:rPr>
        <w:t xml:space="preserve">* Poner en evidencia la condición de </w:t>
      </w:r>
      <w:hyperlink r:id="rId32" w:history="1">
        <w:r w:rsidRPr="00962107">
          <w:rPr>
            <w:rFonts w:ascii="Arial" w:eastAsia="Times New Roman" w:hAnsi="Arial" w:cs="Arial"/>
            <w:b/>
            <w:bCs/>
            <w:sz w:val="28"/>
            <w:szCs w:val="28"/>
            <w:bdr w:val="none" w:sz="0" w:space="0" w:color="auto" w:frame="1"/>
            <w:lang w:eastAsia="es-ES"/>
          </w:rPr>
          <w:t>mortales</w:t>
        </w:r>
      </w:hyperlink>
      <w:r w:rsidRPr="00170766">
        <w:rPr>
          <w:rFonts w:ascii="Arial" w:eastAsia="Times New Roman" w:hAnsi="Arial" w:cs="Arial"/>
          <w:b/>
          <w:sz w:val="28"/>
          <w:szCs w:val="28"/>
          <w:lang w:eastAsia="es-ES"/>
        </w:rPr>
        <w:t>:</w:t>
      </w:r>
      <w:r w:rsidRPr="00170766">
        <w:rPr>
          <w:rFonts w:ascii="Arial" w:eastAsia="Times New Roman" w:hAnsi="Arial" w:cs="Arial"/>
          <w:sz w:val="28"/>
          <w:szCs w:val="28"/>
          <w:lang w:eastAsia="es-ES"/>
        </w:rPr>
        <w:t xml:space="preserve"> éste es uno de los elementos que mejor funciona en los textos; llevar al límite último a los protagonistas para que sean conscientes de su mortalidad, de su incapacidad de sobrevivir a todo, poniendo en duda su </w:t>
      </w:r>
      <w:r w:rsidRPr="00170766">
        <w:rPr>
          <w:rFonts w:ascii="Arial" w:eastAsia="Times New Roman" w:hAnsi="Arial" w:cs="Arial"/>
          <w:bCs/>
          <w:sz w:val="28"/>
          <w:szCs w:val="28"/>
          <w:bdr w:val="none" w:sz="0" w:space="0" w:color="auto" w:frame="1"/>
          <w:lang w:eastAsia="es-ES"/>
        </w:rPr>
        <w:t xml:space="preserve">supervivencia </w:t>
      </w:r>
      <w:r w:rsidRPr="00170766">
        <w:rPr>
          <w:rFonts w:ascii="Arial" w:eastAsia="Times New Roman" w:hAnsi="Arial" w:cs="Arial"/>
          <w:bCs/>
          <w:sz w:val="28"/>
          <w:szCs w:val="28"/>
          <w:bdr w:val="none" w:sz="0" w:space="0" w:color="auto" w:frame="1"/>
          <w:lang w:eastAsia="es-ES"/>
        </w:rPr>
        <w:lastRenderedPageBreak/>
        <w:t>ante el horror</w:t>
      </w:r>
      <w:r w:rsidRPr="00170766">
        <w:rPr>
          <w:rFonts w:ascii="Arial" w:eastAsia="Times New Roman" w:hAnsi="Arial" w:cs="Arial"/>
          <w:sz w:val="28"/>
          <w:szCs w:val="28"/>
          <w:lang w:eastAsia="es-ES"/>
        </w:rPr>
        <w:t xml:space="preserve"> que deben enfrentar. No se trata que necesariamente ese ente quiera matar al protagonista, sino que quizás se acerca a él para avisarle que va a morir o para asesinar a alguno de sus seres queridos o incluso a toda la humanidad.</w:t>
      </w:r>
    </w:p>
    <w:p w:rsidR="00962107" w:rsidRDefault="00962107" w:rsidP="00170766">
      <w:pPr>
        <w:pBdr>
          <w:bottom w:val="single" w:sz="12" w:space="1" w:color="auto"/>
        </w:pBdr>
        <w:spacing w:line="460" w:lineRule="atLeast"/>
        <w:jc w:val="both"/>
        <w:textAlignment w:val="baseline"/>
        <w:rPr>
          <w:rFonts w:ascii="Arial" w:eastAsia="Times New Roman" w:hAnsi="Arial" w:cs="Arial"/>
          <w:sz w:val="28"/>
          <w:szCs w:val="28"/>
          <w:lang w:eastAsia="es-ES"/>
        </w:rPr>
      </w:pPr>
    </w:p>
    <w:p w:rsidR="00962107" w:rsidRPr="00962107" w:rsidRDefault="00962107" w:rsidP="00170766">
      <w:pPr>
        <w:spacing w:line="460" w:lineRule="atLeast"/>
        <w:jc w:val="both"/>
        <w:textAlignment w:val="baseline"/>
        <w:rPr>
          <w:rFonts w:ascii="Arial" w:eastAsia="Times New Roman" w:hAnsi="Arial" w:cs="Arial"/>
          <w:sz w:val="28"/>
          <w:szCs w:val="28"/>
          <w:lang w:eastAsia="es-ES"/>
        </w:rPr>
      </w:pPr>
    </w:p>
    <w:p w:rsidR="00962107" w:rsidRDefault="00962107" w:rsidP="00170766">
      <w:pPr>
        <w:spacing w:line="460" w:lineRule="atLeast"/>
        <w:jc w:val="both"/>
        <w:textAlignment w:val="baseline"/>
        <w:rPr>
          <w:rFonts w:ascii="Georgia" w:eastAsia="Times New Roman" w:hAnsi="Georgia" w:cs="Times New Roman"/>
          <w:sz w:val="26"/>
          <w:szCs w:val="26"/>
          <w:lang w:eastAsia="es-ES"/>
        </w:rPr>
      </w:pPr>
    </w:p>
    <w:p w:rsidR="00962107" w:rsidRDefault="00962107" w:rsidP="00962107">
      <w:pPr>
        <w:spacing w:line="460" w:lineRule="atLeast"/>
        <w:textAlignment w:val="baseline"/>
        <w:rPr>
          <w:rFonts w:ascii="Helvetica" w:hAnsi="Helvetica"/>
          <w:b/>
          <w:bCs/>
          <w:color w:val="000000"/>
          <w:sz w:val="38"/>
          <w:szCs w:val="38"/>
        </w:rPr>
      </w:pPr>
      <w:r>
        <w:rPr>
          <w:rFonts w:ascii="Helvetica" w:hAnsi="Helvetica"/>
          <w:b/>
          <w:bCs/>
          <w:color w:val="000000"/>
          <w:sz w:val="38"/>
          <w:szCs w:val="38"/>
        </w:rPr>
        <w:t xml:space="preserve">Más características de los cuentos de terror </w:t>
      </w:r>
      <w:r>
        <w:rPr>
          <w:rStyle w:val="Refdenotaalpie"/>
          <w:rFonts w:ascii="Helvetica" w:hAnsi="Helvetica"/>
          <w:b/>
          <w:bCs/>
          <w:color w:val="000000"/>
          <w:sz w:val="38"/>
          <w:szCs w:val="38"/>
        </w:rPr>
        <w:footnoteReference w:id="3"/>
      </w:r>
    </w:p>
    <w:p w:rsidR="00962107" w:rsidRDefault="00962107" w:rsidP="00962107">
      <w:pPr>
        <w:spacing w:line="460" w:lineRule="atLeast"/>
        <w:textAlignment w:val="baseline"/>
        <w:rPr>
          <w:rFonts w:ascii="Arial" w:hAnsi="Arial" w:cs="Arial"/>
          <w:sz w:val="28"/>
          <w:szCs w:val="28"/>
        </w:rPr>
      </w:pPr>
    </w:p>
    <w:p w:rsidR="00962107" w:rsidRDefault="00962107" w:rsidP="00A00C89">
      <w:pPr>
        <w:spacing w:line="460" w:lineRule="atLeast"/>
        <w:ind w:firstLine="708"/>
        <w:jc w:val="both"/>
        <w:textAlignment w:val="baseline"/>
        <w:rPr>
          <w:rFonts w:ascii="Arial" w:hAnsi="Arial" w:cs="Arial"/>
          <w:sz w:val="28"/>
          <w:szCs w:val="28"/>
        </w:rPr>
      </w:pPr>
      <w:r>
        <w:rPr>
          <w:rFonts w:ascii="Arial" w:hAnsi="Arial" w:cs="Arial"/>
          <w:sz w:val="28"/>
          <w:szCs w:val="28"/>
        </w:rPr>
        <w:t>Otras</w:t>
      </w:r>
      <w:r w:rsidRPr="00962107">
        <w:rPr>
          <w:rFonts w:ascii="Arial" w:hAnsi="Arial" w:cs="Arial"/>
          <w:sz w:val="28"/>
          <w:szCs w:val="28"/>
        </w:rPr>
        <w:t xml:space="preserve"> características de los cuentos de miedo son la intensidad, el clima que genere cierta inquietud en el lector, cierto temor, personajes que hacen al lector sentir miedo o le asustan por alguna razón, misterio, etc. </w:t>
      </w:r>
    </w:p>
    <w:p w:rsidR="00962107" w:rsidRDefault="00962107" w:rsidP="00A00C89">
      <w:pPr>
        <w:spacing w:line="460" w:lineRule="atLeast"/>
        <w:ind w:firstLine="708"/>
        <w:jc w:val="both"/>
        <w:textAlignment w:val="baseline"/>
        <w:rPr>
          <w:rFonts w:ascii="Arial" w:hAnsi="Arial" w:cs="Arial"/>
          <w:sz w:val="28"/>
          <w:szCs w:val="28"/>
        </w:rPr>
      </w:pPr>
      <w:r w:rsidRPr="00962107">
        <w:rPr>
          <w:rFonts w:ascii="Arial" w:hAnsi="Arial" w:cs="Arial"/>
          <w:sz w:val="28"/>
          <w:szCs w:val="28"/>
        </w:rPr>
        <w:t>Para provocar miedo, el lector debe crear un ambiente muy determinado. El ambiente juega en todo cuento de miedo un papel esencial. Del clima, la atmósfera, el espacio, va a depender que el escritor cumpla o no su objetivo.</w:t>
      </w:r>
    </w:p>
    <w:p w:rsidR="00962107" w:rsidRDefault="00962107" w:rsidP="00170766">
      <w:pPr>
        <w:spacing w:line="460" w:lineRule="atLeast"/>
        <w:jc w:val="both"/>
        <w:textAlignment w:val="baseline"/>
        <w:rPr>
          <w:rFonts w:ascii="Arial" w:hAnsi="Arial" w:cs="Arial"/>
          <w:sz w:val="28"/>
          <w:szCs w:val="28"/>
        </w:rPr>
      </w:pPr>
      <w:r w:rsidRPr="00962107">
        <w:rPr>
          <w:rFonts w:ascii="Arial" w:hAnsi="Arial" w:cs="Arial"/>
          <w:sz w:val="28"/>
          <w:szCs w:val="28"/>
        </w:rPr>
        <w:t xml:space="preserve"> </w:t>
      </w:r>
      <w:r w:rsidR="00A00C89">
        <w:rPr>
          <w:rFonts w:ascii="Arial" w:hAnsi="Arial" w:cs="Arial"/>
          <w:sz w:val="28"/>
          <w:szCs w:val="28"/>
        </w:rPr>
        <w:tab/>
      </w:r>
      <w:r w:rsidRPr="00962107">
        <w:rPr>
          <w:rFonts w:ascii="Arial" w:hAnsi="Arial" w:cs="Arial"/>
          <w:sz w:val="28"/>
          <w:szCs w:val="28"/>
        </w:rPr>
        <w:t>De tanto como se han usado, no hay que emplear obligatoriamente esos espacios arquetípicos: castillo, sótano, casas viejas... se puede crear un clima de terror en una casa actual.</w:t>
      </w:r>
    </w:p>
    <w:p w:rsidR="00962107" w:rsidRDefault="00962107" w:rsidP="00170766">
      <w:pPr>
        <w:spacing w:line="460" w:lineRule="atLeast"/>
        <w:jc w:val="both"/>
        <w:textAlignment w:val="baseline"/>
        <w:rPr>
          <w:rFonts w:ascii="Arial" w:hAnsi="Arial" w:cs="Arial"/>
          <w:sz w:val="28"/>
          <w:szCs w:val="28"/>
        </w:rPr>
      </w:pPr>
      <w:r w:rsidRPr="00962107">
        <w:rPr>
          <w:rFonts w:ascii="Arial" w:hAnsi="Arial" w:cs="Arial"/>
          <w:sz w:val="28"/>
          <w:szCs w:val="28"/>
        </w:rPr>
        <w:t xml:space="preserve"> </w:t>
      </w:r>
      <w:r w:rsidR="00A00C89">
        <w:rPr>
          <w:rFonts w:ascii="Arial" w:hAnsi="Arial" w:cs="Arial"/>
          <w:sz w:val="28"/>
          <w:szCs w:val="28"/>
        </w:rPr>
        <w:tab/>
      </w:r>
      <w:bookmarkStart w:id="30" w:name="_GoBack"/>
      <w:bookmarkEnd w:id="30"/>
      <w:r w:rsidRPr="00962107">
        <w:rPr>
          <w:rFonts w:ascii="Arial" w:hAnsi="Arial" w:cs="Arial"/>
          <w:sz w:val="28"/>
          <w:szCs w:val="28"/>
        </w:rPr>
        <w:t>También es necesario que el autor sepa ir aumentando la tensión y el misterio, para lo que es fundamental hallar el punto justo en que se da la suficiente información o las suficientes pistas para que el lector siga leyendo, pero al mismo tiempo se omite una parte significativa para no desvelar el misterio que es en realidad el motor del lector. Si al lector se le cuenta todo, ¿para qué seguir leyendo? Es preferible hacer uso de la sugerencia, no expresarlo todo de una vez.</w:t>
      </w:r>
    </w:p>
    <w:p w:rsidR="00962107" w:rsidRDefault="00962107" w:rsidP="00170766">
      <w:pPr>
        <w:spacing w:line="460" w:lineRule="atLeast"/>
        <w:jc w:val="both"/>
        <w:textAlignment w:val="baseline"/>
        <w:rPr>
          <w:rFonts w:ascii="Arial" w:eastAsia="Times New Roman" w:hAnsi="Arial" w:cs="Arial"/>
          <w:sz w:val="28"/>
          <w:szCs w:val="28"/>
          <w:lang w:eastAsia="es-ES"/>
        </w:rPr>
      </w:pPr>
    </w:p>
    <w:p w:rsidR="00962107" w:rsidRPr="00170766" w:rsidRDefault="00962107" w:rsidP="00170766">
      <w:pPr>
        <w:spacing w:line="460" w:lineRule="atLeast"/>
        <w:jc w:val="both"/>
        <w:textAlignment w:val="baseline"/>
        <w:rPr>
          <w:rFonts w:ascii="Arial" w:eastAsia="Times New Roman" w:hAnsi="Arial" w:cs="Arial"/>
          <w:sz w:val="28"/>
          <w:szCs w:val="28"/>
          <w:lang w:eastAsia="es-ES"/>
        </w:rPr>
      </w:pPr>
      <w:r>
        <w:rPr>
          <w:rFonts w:ascii="Arial" w:eastAsia="Times New Roman" w:hAnsi="Arial" w:cs="Arial"/>
          <w:sz w:val="28"/>
          <w:szCs w:val="28"/>
          <w:lang w:eastAsia="es-ES"/>
        </w:rPr>
        <w:lastRenderedPageBreak/>
        <w:tab/>
        <w:t>Tras la lectura de estas dos referencias en torno a los cuentos de terror</w:t>
      </w:r>
      <w:r w:rsidR="00817F32">
        <w:rPr>
          <w:rFonts w:ascii="Arial" w:eastAsia="Times New Roman" w:hAnsi="Arial" w:cs="Arial"/>
          <w:sz w:val="28"/>
          <w:szCs w:val="28"/>
          <w:lang w:eastAsia="es-ES"/>
        </w:rPr>
        <w:t xml:space="preserve">, más documentación inicial de </w:t>
      </w:r>
      <w:r w:rsidR="00817F32" w:rsidRPr="00817F32">
        <w:rPr>
          <w:rFonts w:ascii="Arial" w:eastAsia="Times New Roman" w:hAnsi="Arial" w:cs="Arial"/>
          <w:bCs/>
          <w:sz w:val="28"/>
          <w:szCs w:val="28"/>
          <w:lang w:eastAsia="es-ES"/>
        </w:rPr>
        <w:t xml:space="preserve">Juan </w:t>
      </w:r>
      <w:proofErr w:type="spellStart"/>
      <w:r w:rsidR="00817F32" w:rsidRPr="00817F32">
        <w:rPr>
          <w:rFonts w:ascii="Arial" w:eastAsia="Times New Roman" w:hAnsi="Arial" w:cs="Arial"/>
          <w:bCs/>
          <w:sz w:val="28"/>
          <w:szCs w:val="28"/>
          <w:lang w:eastAsia="es-ES"/>
        </w:rPr>
        <w:t>Trouillhet</w:t>
      </w:r>
      <w:proofErr w:type="spellEnd"/>
      <w:r w:rsidR="00817F32" w:rsidRPr="00817F32">
        <w:rPr>
          <w:rFonts w:ascii="Arial" w:eastAsia="Times New Roman" w:hAnsi="Arial" w:cs="Arial"/>
          <w:bCs/>
          <w:sz w:val="28"/>
          <w:szCs w:val="28"/>
          <w:lang w:eastAsia="es-ES"/>
        </w:rPr>
        <w:t xml:space="preserve"> Manso</w:t>
      </w:r>
      <w:r>
        <w:rPr>
          <w:rFonts w:ascii="Arial" w:eastAsia="Times New Roman" w:hAnsi="Arial" w:cs="Arial"/>
          <w:sz w:val="28"/>
          <w:szCs w:val="28"/>
          <w:lang w:eastAsia="es-ES"/>
        </w:rPr>
        <w:t xml:space="preserve"> y con el complemento de las notas de Miguel Díez Rodríguez</w:t>
      </w:r>
      <w:r w:rsidR="00817F32">
        <w:rPr>
          <w:rFonts w:ascii="Arial" w:eastAsia="Times New Roman" w:hAnsi="Arial" w:cs="Arial"/>
          <w:sz w:val="28"/>
          <w:szCs w:val="28"/>
          <w:lang w:eastAsia="es-ES"/>
        </w:rPr>
        <w:t xml:space="preserve"> (edición de Espasa-Calpe)</w:t>
      </w:r>
      <w:r>
        <w:rPr>
          <w:rFonts w:ascii="Arial" w:eastAsia="Times New Roman" w:hAnsi="Arial" w:cs="Arial"/>
          <w:sz w:val="28"/>
          <w:szCs w:val="28"/>
          <w:lang w:eastAsia="es-ES"/>
        </w:rPr>
        <w:t xml:space="preserve">, selecciona al menos dos cuentos de </w:t>
      </w:r>
      <w:r w:rsidRPr="00817F32">
        <w:rPr>
          <w:rFonts w:ascii="Arial" w:eastAsia="Times New Roman" w:hAnsi="Arial" w:cs="Arial"/>
          <w:i/>
          <w:sz w:val="28"/>
          <w:szCs w:val="28"/>
          <w:lang w:eastAsia="es-ES"/>
        </w:rPr>
        <w:t xml:space="preserve">Jardín </w:t>
      </w:r>
      <w:r w:rsidR="00817F32" w:rsidRPr="00817F32">
        <w:rPr>
          <w:rFonts w:ascii="Arial" w:eastAsia="Times New Roman" w:hAnsi="Arial" w:cs="Arial"/>
          <w:i/>
          <w:sz w:val="28"/>
          <w:szCs w:val="28"/>
          <w:lang w:eastAsia="es-ES"/>
        </w:rPr>
        <w:t>umbrío</w:t>
      </w:r>
      <w:r w:rsidR="00817F32">
        <w:rPr>
          <w:rFonts w:ascii="Arial" w:eastAsia="Times New Roman" w:hAnsi="Arial" w:cs="Arial"/>
          <w:sz w:val="28"/>
          <w:szCs w:val="28"/>
          <w:lang w:eastAsia="es-ES"/>
        </w:rPr>
        <w:t xml:space="preserve"> y subraya los rasgos que los caracterizan como relatos de terror (almas en pena, duendes, ladrones, encantamientos…).</w:t>
      </w:r>
    </w:p>
    <w:p w:rsidR="00E62FDA" w:rsidRPr="00B65EDC" w:rsidRDefault="00E62FDA">
      <w:pPr>
        <w:rPr>
          <w:rFonts w:ascii="Arial" w:hAnsi="Arial" w:cs="Arial"/>
          <w:sz w:val="28"/>
          <w:szCs w:val="28"/>
        </w:rPr>
      </w:pPr>
    </w:p>
    <w:sectPr w:rsidR="00E62FDA" w:rsidRPr="00B65EDC">
      <w:headerReference w:type="even" r:id="rId33"/>
      <w:headerReference w:type="default" r:id="rId34"/>
      <w:footerReference w:type="even" r:id="rId35"/>
      <w:footerReference w:type="default" r:id="rId36"/>
      <w:headerReference w:type="first" r:id="rId37"/>
      <w:footerReference w:type="first" r:id="rId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78A" w:rsidRDefault="0097678A" w:rsidP="00620682">
      <w:r>
        <w:separator/>
      </w:r>
    </w:p>
  </w:endnote>
  <w:endnote w:type="continuationSeparator" w:id="0">
    <w:p w:rsidR="0097678A" w:rsidRDefault="0097678A" w:rsidP="0062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682" w:rsidRDefault="006206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370045"/>
      <w:docPartObj>
        <w:docPartGallery w:val="Page Numbers (Bottom of Page)"/>
        <w:docPartUnique/>
      </w:docPartObj>
    </w:sdtPr>
    <w:sdtEndPr/>
    <w:sdtContent>
      <w:p w:rsidR="00620682" w:rsidRDefault="00620682">
        <w:pPr>
          <w:pStyle w:val="Piedepgina"/>
        </w:pPr>
        <w:r>
          <w:fldChar w:fldCharType="begin"/>
        </w:r>
        <w:r>
          <w:instrText>PAGE   \* MERGEFORMAT</w:instrText>
        </w:r>
        <w:r>
          <w:fldChar w:fldCharType="separate"/>
        </w:r>
        <w:r>
          <w:t>2</w:t>
        </w:r>
        <w:r>
          <w:fldChar w:fldCharType="end"/>
        </w:r>
      </w:p>
    </w:sdtContent>
  </w:sdt>
  <w:p w:rsidR="00620682" w:rsidRDefault="006206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682" w:rsidRDefault="00620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78A" w:rsidRDefault="0097678A" w:rsidP="00620682">
      <w:r>
        <w:separator/>
      </w:r>
    </w:p>
  </w:footnote>
  <w:footnote w:type="continuationSeparator" w:id="0">
    <w:p w:rsidR="0097678A" w:rsidRDefault="0097678A" w:rsidP="00620682">
      <w:r>
        <w:continuationSeparator/>
      </w:r>
    </w:p>
  </w:footnote>
  <w:footnote w:id="1">
    <w:p w:rsidR="002B62D1" w:rsidRPr="002B62D1" w:rsidRDefault="002B62D1">
      <w:pPr>
        <w:pStyle w:val="Textonotapie"/>
        <w:rPr>
          <w:b/>
        </w:rPr>
      </w:pPr>
      <w:r w:rsidRPr="002B62D1">
        <w:rPr>
          <w:rStyle w:val="Refdenotaalpie"/>
          <w:b/>
        </w:rPr>
        <w:footnoteRef/>
      </w:r>
      <w:r w:rsidRPr="002B62D1">
        <w:rPr>
          <w:b/>
        </w:rPr>
        <w:t xml:space="preserve"> http://www.elpasajero.com/ventolera/trouillhet4.html</w:t>
      </w:r>
    </w:p>
  </w:footnote>
  <w:footnote w:id="2">
    <w:p w:rsidR="00170766" w:rsidRPr="00170766" w:rsidRDefault="00170766">
      <w:pPr>
        <w:pStyle w:val="Textonotapie"/>
        <w:rPr>
          <w:b/>
        </w:rPr>
      </w:pPr>
      <w:r w:rsidRPr="00170766">
        <w:rPr>
          <w:rStyle w:val="Refdenotaalpie"/>
          <w:b/>
        </w:rPr>
        <w:footnoteRef/>
      </w:r>
      <w:r w:rsidRPr="00170766">
        <w:rPr>
          <w:b/>
        </w:rPr>
        <w:t xml:space="preserve"> https://definicion.de/cuento-de-terror/</w:t>
      </w:r>
    </w:p>
  </w:footnote>
  <w:footnote w:id="3">
    <w:p w:rsidR="00962107" w:rsidRPr="00962107" w:rsidRDefault="00962107">
      <w:pPr>
        <w:pStyle w:val="Textonotapie"/>
        <w:rPr>
          <w:b/>
        </w:rPr>
      </w:pPr>
      <w:r w:rsidRPr="00962107">
        <w:rPr>
          <w:rStyle w:val="Refdenotaalpie"/>
          <w:b/>
        </w:rPr>
        <w:footnoteRef/>
      </w:r>
      <w:r w:rsidRPr="00962107">
        <w:rPr>
          <w:b/>
        </w:rPr>
        <w:t xml:space="preserve"> https://mx.answers.yahoo.com/question/index?qid=20081030171627AACP63B&amp;guccounter=1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682" w:rsidRDefault="006206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682" w:rsidRDefault="006206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682" w:rsidRDefault="006206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01"/>
    <w:rsid w:val="000C1D07"/>
    <w:rsid w:val="00170766"/>
    <w:rsid w:val="002B62D1"/>
    <w:rsid w:val="00552F41"/>
    <w:rsid w:val="00620682"/>
    <w:rsid w:val="007A6068"/>
    <w:rsid w:val="00817F32"/>
    <w:rsid w:val="00943CAF"/>
    <w:rsid w:val="00962107"/>
    <w:rsid w:val="0097678A"/>
    <w:rsid w:val="00A00C89"/>
    <w:rsid w:val="00B50901"/>
    <w:rsid w:val="00B65EDC"/>
    <w:rsid w:val="00C036FC"/>
    <w:rsid w:val="00E62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88DB"/>
  <w15:chartTrackingRefBased/>
  <w15:docId w15:val="{017CFB6F-5897-4AAB-8323-9215819E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170766"/>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682"/>
    <w:pPr>
      <w:tabs>
        <w:tab w:val="center" w:pos="4252"/>
        <w:tab w:val="right" w:pos="8504"/>
      </w:tabs>
    </w:pPr>
  </w:style>
  <w:style w:type="character" w:customStyle="1" w:styleId="EncabezadoCar">
    <w:name w:val="Encabezado Car"/>
    <w:basedOn w:val="Fuentedeprrafopredeter"/>
    <w:link w:val="Encabezado"/>
    <w:uiPriority w:val="99"/>
    <w:rsid w:val="00620682"/>
  </w:style>
  <w:style w:type="paragraph" w:styleId="Piedepgina">
    <w:name w:val="footer"/>
    <w:basedOn w:val="Normal"/>
    <w:link w:val="PiedepginaCar"/>
    <w:uiPriority w:val="99"/>
    <w:unhideWhenUsed/>
    <w:rsid w:val="00620682"/>
    <w:pPr>
      <w:tabs>
        <w:tab w:val="center" w:pos="4252"/>
        <w:tab w:val="right" w:pos="8504"/>
      </w:tabs>
    </w:pPr>
  </w:style>
  <w:style w:type="character" w:customStyle="1" w:styleId="PiedepginaCar">
    <w:name w:val="Pie de página Car"/>
    <w:basedOn w:val="Fuentedeprrafopredeter"/>
    <w:link w:val="Piedepgina"/>
    <w:uiPriority w:val="99"/>
    <w:rsid w:val="00620682"/>
  </w:style>
  <w:style w:type="paragraph" w:styleId="Textonotapie">
    <w:name w:val="footnote text"/>
    <w:basedOn w:val="Normal"/>
    <w:link w:val="TextonotapieCar"/>
    <w:uiPriority w:val="99"/>
    <w:semiHidden/>
    <w:unhideWhenUsed/>
    <w:rsid w:val="002B62D1"/>
    <w:rPr>
      <w:sz w:val="20"/>
      <w:szCs w:val="20"/>
    </w:rPr>
  </w:style>
  <w:style w:type="character" w:customStyle="1" w:styleId="TextonotapieCar">
    <w:name w:val="Texto nota pie Car"/>
    <w:basedOn w:val="Fuentedeprrafopredeter"/>
    <w:link w:val="Textonotapie"/>
    <w:uiPriority w:val="99"/>
    <w:semiHidden/>
    <w:rsid w:val="002B62D1"/>
    <w:rPr>
      <w:sz w:val="20"/>
      <w:szCs w:val="20"/>
    </w:rPr>
  </w:style>
  <w:style w:type="character" w:styleId="Refdenotaalpie">
    <w:name w:val="footnote reference"/>
    <w:basedOn w:val="Fuentedeprrafopredeter"/>
    <w:uiPriority w:val="99"/>
    <w:semiHidden/>
    <w:unhideWhenUsed/>
    <w:rsid w:val="002B62D1"/>
    <w:rPr>
      <w:vertAlign w:val="superscript"/>
    </w:rPr>
  </w:style>
  <w:style w:type="character" w:customStyle="1" w:styleId="Ttulo2Car">
    <w:name w:val="Título 2 Car"/>
    <w:basedOn w:val="Fuentedeprrafopredeter"/>
    <w:link w:val="Ttulo2"/>
    <w:uiPriority w:val="9"/>
    <w:rsid w:val="0017076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170766"/>
    <w:rPr>
      <w:color w:val="0000FF"/>
      <w:u w:val="single"/>
    </w:rPr>
  </w:style>
  <w:style w:type="character" w:styleId="Textoennegrita">
    <w:name w:val="Strong"/>
    <w:basedOn w:val="Fuentedeprrafopredeter"/>
    <w:uiPriority w:val="22"/>
    <w:qFormat/>
    <w:rsid w:val="00170766"/>
    <w:rPr>
      <w:b/>
      <w:bCs/>
    </w:rPr>
  </w:style>
  <w:style w:type="paragraph" w:styleId="NormalWeb">
    <w:name w:val="Normal (Web)"/>
    <w:basedOn w:val="Normal"/>
    <w:uiPriority w:val="99"/>
    <w:semiHidden/>
    <w:unhideWhenUsed/>
    <w:rsid w:val="00170766"/>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70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40093">
      <w:bodyDiv w:val="1"/>
      <w:marLeft w:val="0"/>
      <w:marRight w:val="0"/>
      <w:marTop w:val="0"/>
      <w:marBottom w:val="0"/>
      <w:divBdr>
        <w:top w:val="none" w:sz="0" w:space="0" w:color="auto"/>
        <w:left w:val="none" w:sz="0" w:space="0" w:color="auto"/>
        <w:bottom w:val="none" w:sz="0" w:space="0" w:color="auto"/>
        <w:right w:val="none" w:sz="0" w:space="0" w:color="auto"/>
      </w:divBdr>
      <w:divsChild>
        <w:div w:id="178153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627493">
              <w:marLeft w:val="5400"/>
              <w:marRight w:val="0"/>
              <w:marTop w:val="0"/>
              <w:marBottom w:val="0"/>
              <w:divBdr>
                <w:top w:val="none" w:sz="0" w:space="0" w:color="auto"/>
                <w:left w:val="none" w:sz="0" w:space="0" w:color="auto"/>
                <w:bottom w:val="none" w:sz="0" w:space="0" w:color="auto"/>
                <w:right w:val="none" w:sz="0" w:space="0" w:color="auto"/>
              </w:divBdr>
              <w:divsChild>
                <w:div w:id="2068407812">
                  <w:marLeft w:val="600"/>
                  <w:marRight w:val="0"/>
                  <w:marTop w:val="0"/>
                  <w:marBottom w:val="0"/>
                  <w:divBdr>
                    <w:top w:val="none" w:sz="0" w:space="0" w:color="auto"/>
                    <w:left w:val="none" w:sz="0" w:space="0" w:color="auto"/>
                    <w:bottom w:val="none" w:sz="0" w:space="0" w:color="auto"/>
                    <w:right w:val="none" w:sz="0" w:space="0" w:color="auto"/>
                  </w:divBdr>
                </w:div>
              </w:divsChild>
            </w:div>
            <w:div w:id="79375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600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661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893993">
      <w:bodyDiv w:val="1"/>
      <w:marLeft w:val="0"/>
      <w:marRight w:val="0"/>
      <w:marTop w:val="0"/>
      <w:marBottom w:val="0"/>
      <w:divBdr>
        <w:top w:val="none" w:sz="0" w:space="0" w:color="auto"/>
        <w:left w:val="none" w:sz="0" w:space="0" w:color="auto"/>
        <w:bottom w:val="none" w:sz="0" w:space="0" w:color="auto"/>
        <w:right w:val="none" w:sz="0" w:space="0" w:color="auto"/>
      </w:divBdr>
    </w:div>
    <w:div w:id="1861968828">
      <w:bodyDiv w:val="1"/>
      <w:marLeft w:val="0"/>
      <w:marRight w:val="0"/>
      <w:marTop w:val="0"/>
      <w:marBottom w:val="0"/>
      <w:divBdr>
        <w:top w:val="none" w:sz="0" w:space="0" w:color="auto"/>
        <w:left w:val="none" w:sz="0" w:space="0" w:color="auto"/>
        <w:bottom w:val="none" w:sz="0" w:space="0" w:color="auto"/>
        <w:right w:val="none" w:sz="0" w:space="0" w:color="auto"/>
      </w:divBdr>
    </w:div>
    <w:div w:id="1867059653">
      <w:bodyDiv w:val="1"/>
      <w:marLeft w:val="0"/>
      <w:marRight w:val="0"/>
      <w:marTop w:val="0"/>
      <w:marBottom w:val="0"/>
      <w:divBdr>
        <w:top w:val="none" w:sz="0" w:space="0" w:color="auto"/>
        <w:left w:val="none" w:sz="0" w:space="0" w:color="auto"/>
        <w:bottom w:val="none" w:sz="0" w:space="0" w:color="auto"/>
        <w:right w:val="none" w:sz="0" w:space="0" w:color="auto"/>
      </w:divBdr>
    </w:div>
    <w:div w:id="20471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pasajero.com/ventolera/trouillhet4.html" TargetMode="External"/><Relationship Id="rId18" Type="http://schemas.openxmlformats.org/officeDocument/2006/relationships/hyperlink" Target="http://www.elpasajero.com/ventolera/trouillhet4.html" TargetMode="External"/><Relationship Id="rId26" Type="http://schemas.openxmlformats.org/officeDocument/2006/relationships/hyperlink" Target="http://www.elpasajero.com/ventolera/trouillhet.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lpasajero.com/ventolera/trouillhet4.html" TargetMode="External"/><Relationship Id="rId34" Type="http://schemas.openxmlformats.org/officeDocument/2006/relationships/header" Target="header2.xml"/><Relationship Id="rId7" Type="http://schemas.openxmlformats.org/officeDocument/2006/relationships/hyperlink" Target="https://www.google.es/url?sa=i&amp;rct=j&amp;q=&amp;esrc=s&amp;source=images&amp;cd=&amp;cad=rja&amp;uact=8&amp;ved=2ahUKEwi375vn3cHdAhUDyYUKHegrDWEQjRx6BAgBEAU&amp;url=https://es.wallapop.com/item/libro-jardin-umbrio-79464790&amp;psig=AOvVaw24w2NDomHhw7shmCcl4j7n&amp;ust=1537263121641664" TargetMode="External"/><Relationship Id="rId12" Type="http://schemas.openxmlformats.org/officeDocument/2006/relationships/hyperlink" Target="http://www.elpasajero.com/ventolera/NOTA21" TargetMode="External"/><Relationship Id="rId17" Type="http://schemas.openxmlformats.org/officeDocument/2006/relationships/hyperlink" Target="http://www.elpasajero.com/ventolera/trouillhet4.html" TargetMode="External"/><Relationship Id="rId25" Type="http://schemas.openxmlformats.org/officeDocument/2006/relationships/hyperlink" Target="http://www.elpasajero.com/trouillhet2.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lpasajero.com/ventolera/trouillhet4.html" TargetMode="External"/><Relationship Id="rId20" Type="http://schemas.openxmlformats.org/officeDocument/2006/relationships/hyperlink" Target="http://www.elpasajero.com/ventolera/trouillhet4.html" TargetMode="External"/><Relationship Id="rId29" Type="http://schemas.openxmlformats.org/officeDocument/2006/relationships/hyperlink" Target="https://definicion.de/temo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lpasajero.com/ventolera/trouillhet4.html" TargetMode="External"/><Relationship Id="rId24" Type="http://schemas.openxmlformats.org/officeDocument/2006/relationships/hyperlink" Target="http://www.elpasajero.com/trouillhet.html" TargetMode="External"/><Relationship Id="rId32" Type="http://schemas.openxmlformats.org/officeDocument/2006/relationships/hyperlink" Target="https://definicion.de/muert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pasajero.com/ventolera/trouillhet4.html" TargetMode="External"/><Relationship Id="rId23" Type="http://schemas.openxmlformats.org/officeDocument/2006/relationships/hyperlink" Target="http://www.elpasajero.com/trouillhet2.html" TargetMode="External"/><Relationship Id="rId28" Type="http://schemas.openxmlformats.org/officeDocument/2006/relationships/hyperlink" Target="https://definicion.de/miedo/" TargetMode="External"/><Relationship Id="rId36" Type="http://schemas.openxmlformats.org/officeDocument/2006/relationships/footer" Target="footer2.xml"/><Relationship Id="rId10" Type="http://schemas.openxmlformats.org/officeDocument/2006/relationships/hyperlink" Target="http://www.elpasajero.com/ventolera/trouillhet4.html" TargetMode="External"/><Relationship Id="rId19" Type="http://schemas.openxmlformats.org/officeDocument/2006/relationships/hyperlink" Target="http://www.elpasajero.com/ventolera/trouillhet4.html" TargetMode="External"/><Relationship Id="rId31" Type="http://schemas.openxmlformats.org/officeDocument/2006/relationships/hyperlink" Target="https://definicion.de/homicidio/" TargetMode="External"/><Relationship Id="rId4" Type="http://schemas.openxmlformats.org/officeDocument/2006/relationships/webSettings" Target="webSettings.xml"/><Relationship Id="rId9" Type="http://schemas.openxmlformats.org/officeDocument/2006/relationships/hyperlink" Target="http://www.elpasajero.com/ventolera/trouillhet4.html" TargetMode="External"/><Relationship Id="rId14" Type="http://schemas.openxmlformats.org/officeDocument/2006/relationships/hyperlink" Target="http://www.elpasajero.com/ventolera/trouillhet4.html" TargetMode="External"/><Relationship Id="rId22" Type="http://schemas.openxmlformats.org/officeDocument/2006/relationships/hyperlink" Target="http://www.elpasajero.com/ventolera/trouillhet.html" TargetMode="External"/><Relationship Id="rId27" Type="http://schemas.openxmlformats.org/officeDocument/2006/relationships/hyperlink" Target="https://definicion.de/cuento/" TargetMode="External"/><Relationship Id="rId30" Type="http://schemas.openxmlformats.org/officeDocument/2006/relationships/hyperlink" Target="https://definicion.de/cotidiano/"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0DD4-E19E-4536-B2C6-A3145ED9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7878</Words>
  <Characters>43329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9</cp:revision>
  <cp:lastPrinted>2018-09-17T16:25:00Z</cp:lastPrinted>
  <dcterms:created xsi:type="dcterms:W3CDTF">2018-09-17T09:01:00Z</dcterms:created>
  <dcterms:modified xsi:type="dcterms:W3CDTF">2018-10-30T07:10:00Z</dcterms:modified>
</cp:coreProperties>
</file>